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D4739" w14:textId="579F8D86" w:rsidR="00D24C2A" w:rsidRPr="00FE2F76" w:rsidRDefault="00140EA2" w:rsidP="00140EA2">
      <w:pPr>
        <w:pStyle w:val="Heading1"/>
        <w:spacing w:before="0"/>
        <w:ind w:right="-250"/>
        <w:rPr>
          <w:bCs w:val="0"/>
          <w:sz w:val="24"/>
          <w:szCs w:val="24"/>
        </w:rPr>
      </w:pPr>
      <w:r w:rsidRPr="00FE2F76">
        <w:rPr>
          <w:bCs w:val="0"/>
          <w:sz w:val="24"/>
          <w:szCs w:val="24"/>
        </w:rPr>
        <w:t xml:space="preserve">TOWN OF </w:t>
      </w:r>
      <w:r w:rsidR="00FE2F76" w:rsidRPr="00FE2F76">
        <w:rPr>
          <w:bCs w:val="0"/>
          <w:sz w:val="24"/>
          <w:szCs w:val="24"/>
        </w:rPr>
        <w:t>GROTON</w:t>
      </w:r>
    </w:p>
    <w:p w14:paraId="24B24CFF" w14:textId="044FB8DF" w:rsidR="00D24C2A" w:rsidRPr="00FE2F76" w:rsidRDefault="00140EA2" w:rsidP="00140EA2">
      <w:pPr>
        <w:ind w:left="30" w:right="-250"/>
        <w:jc w:val="center"/>
        <w:rPr>
          <w:b/>
          <w:sz w:val="24"/>
          <w:szCs w:val="24"/>
        </w:rPr>
      </w:pPr>
      <w:r w:rsidRPr="00FE2F76">
        <w:rPr>
          <w:b/>
          <w:sz w:val="24"/>
          <w:szCs w:val="24"/>
        </w:rPr>
        <w:t xml:space="preserve">Freedom of Information </w:t>
      </w:r>
      <w:r w:rsidR="00FE2F76">
        <w:rPr>
          <w:b/>
          <w:sz w:val="24"/>
          <w:szCs w:val="24"/>
        </w:rPr>
        <w:t xml:space="preserve">(FOIL) </w:t>
      </w:r>
      <w:r w:rsidRPr="00FE2F76">
        <w:rPr>
          <w:b/>
          <w:sz w:val="24"/>
          <w:szCs w:val="24"/>
        </w:rPr>
        <w:t>Policy</w:t>
      </w:r>
    </w:p>
    <w:p w14:paraId="3262CCD4" w14:textId="77777777" w:rsidR="00D24C2A" w:rsidRPr="00FE2F76" w:rsidRDefault="00D24C2A" w:rsidP="00140EA2">
      <w:pPr>
        <w:pStyle w:val="BodyText"/>
        <w:ind w:left="30" w:right="-250"/>
        <w:rPr>
          <w:b/>
          <w:sz w:val="24"/>
        </w:rPr>
      </w:pPr>
    </w:p>
    <w:p w14:paraId="1358A906" w14:textId="77777777" w:rsidR="00D24C2A" w:rsidRPr="00FE2F76" w:rsidRDefault="00D24C2A" w:rsidP="00140EA2">
      <w:pPr>
        <w:pStyle w:val="BodyText"/>
        <w:ind w:left="30" w:right="-250"/>
        <w:rPr>
          <w:sz w:val="24"/>
        </w:rPr>
      </w:pPr>
    </w:p>
    <w:p w14:paraId="33617FD9" w14:textId="77D68D98" w:rsidR="00D24C2A" w:rsidRPr="00140EA2" w:rsidRDefault="00140EA2" w:rsidP="00140EA2">
      <w:pPr>
        <w:pStyle w:val="Heading2"/>
        <w:ind w:left="30" w:right="-250" w:firstLine="0"/>
        <w:rPr>
          <w:bCs w:val="0"/>
          <w:sz w:val="24"/>
        </w:rPr>
      </w:pPr>
      <w:r>
        <w:rPr>
          <w:b w:val="0"/>
          <w:sz w:val="24"/>
          <w:u w:val="none" w:color="2F2F2F"/>
        </w:rPr>
        <w:t>1.</w:t>
      </w:r>
      <w:r>
        <w:rPr>
          <w:b w:val="0"/>
          <w:sz w:val="24"/>
          <w:u w:val="none" w:color="2F2F2F"/>
        </w:rPr>
        <w:tab/>
      </w:r>
      <w:r w:rsidR="007012F9" w:rsidRPr="00140EA2">
        <w:rPr>
          <w:bCs w:val="0"/>
          <w:sz w:val="24"/>
          <w:u w:color="2F2F2F"/>
        </w:rPr>
        <w:t>PURPOSE</w:t>
      </w:r>
      <w:r w:rsidR="007012F9" w:rsidRPr="00140EA2">
        <w:rPr>
          <w:bCs w:val="0"/>
          <w:sz w:val="24"/>
          <w:u w:val="none" w:color="2F2F2F"/>
        </w:rPr>
        <w:t>.</w:t>
      </w:r>
    </w:p>
    <w:p w14:paraId="1BFB4D9D" w14:textId="39190E86" w:rsidR="00140EA2" w:rsidRDefault="00140EA2" w:rsidP="00140EA2">
      <w:pPr>
        <w:pStyle w:val="BodyText"/>
        <w:ind w:left="30" w:right="-250"/>
        <w:jc w:val="both"/>
        <w:rPr>
          <w:sz w:val="24"/>
        </w:rPr>
      </w:pPr>
    </w:p>
    <w:p w14:paraId="3E72699F" w14:textId="697DD904" w:rsidR="00D24C2A" w:rsidRPr="00FE2F76" w:rsidRDefault="00140EA2" w:rsidP="00140EA2">
      <w:pPr>
        <w:pStyle w:val="BodyText"/>
        <w:ind w:left="30" w:right="-250"/>
        <w:jc w:val="both"/>
        <w:rPr>
          <w:sz w:val="24"/>
        </w:rPr>
      </w:pPr>
      <w:r w:rsidRPr="00FE2F76">
        <w:rPr>
          <w:sz w:val="24"/>
        </w:rPr>
        <w:t xml:space="preserve">The purpose of this policy is to provide clarification and guidance regarding Freedom of Information requests by members of the public. Except as otherwise provided by federal law or state statute, the Freedom of Information Act, guarantees public access to all public records maintained or kept on file by the Town of </w:t>
      </w:r>
      <w:r w:rsidR="00FE2F76">
        <w:rPr>
          <w:sz w:val="24"/>
        </w:rPr>
        <w:t>Groton</w:t>
      </w:r>
      <w:r w:rsidRPr="00FE2F76">
        <w:rPr>
          <w:sz w:val="24"/>
        </w:rPr>
        <w:t>.</w:t>
      </w:r>
    </w:p>
    <w:p w14:paraId="464ABEAB" w14:textId="77777777" w:rsidR="00D24C2A" w:rsidRPr="00FE2F76" w:rsidRDefault="00D24C2A" w:rsidP="00140EA2">
      <w:pPr>
        <w:pStyle w:val="BodyText"/>
        <w:ind w:left="30" w:right="-250"/>
        <w:rPr>
          <w:sz w:val="24"/>
        </w:rPr>
      </w:pPr>
    </w:p>
    <w:p w14:paraId="3C819205" w14:textId="5722E625" w:rsidR="00D24C2A" w:rsidRPr="00140EA2" w:rsidRDefault="00140EA2" w:rsidP="00140EA2">
      <w:pPr>
        <w:pStyle w:val="Heading2"/>
        <w:ind w:left="30" w:right="-250" w:firstLine="0"/>
        <w:rPr>
          <w:bCs w:val="0"/>
          <w:sz w:val="24"/>
        </w:rPr>
      </w:pPr>
      <w:r>
        <w:rPr>
          <w:b w:val="0"/>
          <w:sz w:val="24"/>
          <w:u w:val="none" w:color="2F2F2F"/>
        </w:rPr>
        <w:t>2.</w:t>
      </w:r>
      <w:r>
        <w:rPr>
          <w:b w:val="0"/>
          <w:sz w:val="24"/>
          <w:u w:val="none" w:color="2F2F2F"/>
        </w:rPr>
        <w:tab/>
      </w:r>
      <w:r w:rsidR="007012F9" w:rsidRPr="00140EA2">
        <w:rPr>
          <w:bCs w:val="0"/>
          <w:sz w:val="24"/>
          <w:u w:color="2F2F2F"/>
        </w:rPr>
        <w:t>POLICY</w:t>
      </w:r>
      <w:r w:rsidR="007012F9" w:rsidRPr="00140EA2">
        <w:rPr>
          <w:bCs w:val="0"/>
          <w:sz w:val="24"/>
          <w:u w:val="none" w:color="2F2F2F"/>
        </w:rPr>
        <w:t>.</w:t>
      </w:r>
    </w:p>
    <w:p w14:paraId="35787719" w14:textId="77777777" w:rsidR="00140EA2" w:rsidRDefault="00140EA2" w:rsidP="00140EA2">
      <w:pPr>
        <w:pStyle w:val="ListParagraph"/>
        <w:ind w:left="30" w:right="-250" w:firstLine="0"/>
        <w:jc w:val="both"/>
        <w:rPr>
          <w:sz w:val="24"/>
        </w:rPr>
      </w:pPr>
    </w:p>
    <w:p w14:paraId="2E084BE9" w14:textId="79971E75" w:rsidR="00140EA2" w:rsidRDefault="00140EA2" w:rsidP="00140EA2">
      <w:pPr>
        <w:pStyle w:val="ListParagraph"/>
        <w:ind w:left="30" w:right="-250" w:firstLine="0"/>
        <w:jc w:val="both"/>
        <w:rPr>
          <w:sz w:val="24"/>
        </w:rPr>
      </w:pPr>
      <w:r>
        <w:rPr>
          <w:sz w:val="24"/>
        </w:rPr>
        <w:t>A.</w:t>
      </w:r>
      <w:r>
        <w:rPr>
          <w:sz w:val="24"/>
        </w:rPr>
        <w:tab/>
      </w:r>
      <w:r w:rsidRPr="00FE2F76">
        <w:rPr>
          <w:sz w:val="24"/>
        </w:rPr>
        <w:t xml:space="preserve">The goal of the Town of </w:t>
      </w:r>
      <w:r w:rsidR="00FE2F76">
        <w:rPr>
          <w:sz w:val="24"/>
        </w:rPr>
        <w:t>Groton</w:t>
      </w:r>
      <w:r w:rsidRPr="00FE2F76">
        <w:rPr>
          <w:sz w:val="24"/>
        </w:rPr>
        <w:t xml:space="preserve"> is to courteously and promptly provide requested information in compliance with the law. </w:t>
      </w:r>
      <w:r w:rsidR="00FE2F76">
        <w:rPr>
          <w:sz w:val="24"/>
        </w:rPr>
        <w:t>All</w:t>
      </w:r>
      <w:r w:rsidRPr="00FE2F76">
        <w:rPr>
          <w:sz w:val="24"/>
        </w:rPr>
        <w:t xml:space="preserve"> the</w:t>
      </w:r>
      <w:r w:rsidR="00FE2F76">
        <w:rPr>
          <w:sz w:val="24"/>
        </w:rPr>
        <w:t xml:space="preserve"> </w:t>
      </w:r>
      <w:r w:rsidRPr="00FE2F76">
        <w:rPr>
          <w:sz w:val="24"/>
        </w:rPr>
        <w:t>town records are available for inspection during regular business hours.</w:t>
      </w:r>
      <w:r w:rsidR="00FE2F76">
        <w:rPr>
          <w:sz w:val="24"/>
        </w:rPr>
        <w:t xml:space="preserve">  </w:t>
      </w:r>
      <w:r w:rsidRPr="00FE2F76">
        <w:rPr>
          <w:sz w:val="24"/>
        </w:rPr>
        <w:t>Certain records such as payroll records, employment records, vital statistics, and other documents that contain confidential and personal information, including Social Security numbers, personal bank account information and medical information are not open for public inspection. Full or limited access to these records may be available in accordance with NYS FOIL Law. Any</w:t>
      </w:r>
      <w:r w:rsidR="00FE2F76">
        <w:rPr>
          <w:sz w:val="24"/>
        </w:rPr>
        <w:t xml:space="preserve"> </w:t>
      </w:r>
      <w:r w:rsidRPr="00FE2F76">
        <w:rPr>
          <w:sz w:val="24"/>
        </w:rPr>
        <w:t>concern regarding whether a particular item may be disclosed should be promptly addressed to the office of the Town Clerk, and possibly then referred to the Town Attorney.</w:t>
      </w:r>
      <w:r w:rsidR="00FE2F76">
        <w:rPr>
          <w:sz w:val="24"/>
        </w:rPr>
        <w:t xml:space="preserve">  </w:t>
      </w:r>
      <w:r w:rsidRPr="00FE2F76">
        <w:rPr>
          <w:sz w:val="24"/>
        </w:rPr>
        <w:t>If copies of any documents are requested, payment must be made in compliance with the fee schedule established in the Town Code.</w:t>
      </w:r>
    </w:p>
    <w:p w14:paraId="4A6DE97D" w14:textId="77777777" w:rsidR="00140EA2" w:rsidRDefault="00140EA2" w:rsidP="00140EA2">
      <w:pPr>
        <w:pStyle w:val="ListParagraph"/>
        <w:ind w:left="30" w:right="-250" w:firstLine="0"/>
        <w:jc w:val="both"/>
        <w:rPr>
          <w:sz w:val="24"/>
        </w:rPr>
      </w:pPr>
    </w:p>
    <w:p w14:paraId="41F23BD3" w14:textId="00F19218" w:rsidR="00FE2F76" w:rsidRPr="00140EA2" w:rsidRDefault="00140EA2" w:rsidP="00140EA2">
      <w:pPr>
        <w:pStyle w:val="ListParagraph"/>
        <w:ind w:left="30" w:right="-250" w:firstLine="0"/>
        <w:jc w:val="both"/>
        <w:rPr>
          <w:sz w:val="24"/>
        </w:rPr>
      </w:pPr>
      <w:r>
        <w:rPr>
          <w:sz w:val="24"/>
        </w:rPr>
        <w:t>B.</w:t>
      </w:r>
      <w:r>
        <w:rPr>
          <w:sz w:val="24"/>
        </w:rPr>
        <w:tab/>
      </w:r>
      <w:r w:rsidRPr="00140EA2">
        <w:rPr>
          <w:sz w:val="24"/>
        </w:rPr>
        <w:t xml:space="preserve">The Town of </w:t>
      </w:r>
      <w:r w:rsidR="00FE2F76" w:rsidRPr="00140EA2">
        <w:rPr>
          <w:sz w:val="24"/>
        </w:rPr>
        <w:t>Groton</w:t>
      </w:r>
      <w:r w:rsidRPr="00140EA2">
        <w:rPr>
          <w:sz w:val="24"/>
        </w:rPr>
        <w:t xml:space="preserve">'s Freedom of </w:t>
      </w:r>
      <w:r w:rsidR="00FE2F76" w:rsidRPr="00140EA2">
        <w:rPr>
          <w:sz w:val="24"/>
        </w:rPr>
        <w:t>Information</w:t>
      </w:r>
      <w:r w:rsidRPr="00140EA2">
        <w:rPr>
          <w:sz w:val="24"/>
        </w:rPr>
        <w:t xml:space="preserve"> Law (FOIL) request form should be completed for </w:t>
      </w:r>
      <w:r w:rsidRPr="00140EA2">
        <w:rPr>
          <w:i/>
          <w:iCs/>
          <w:sz w:val="24"/>
          <w:u w:val="single" w:color="2F2F2F"/>
        </w:rPr>
        <w:t>any document not readily available for</w:t>
      </w:r>
      <w:r w:rsidRPr="00140EA2">
        <w:rPr>
          <w:i/>
          <w:iCs/>
          <w:sz w:val="24"/>
          <w:u w:val="single"/>
        </w:rPr>
        <w:t xml:space="preserve"> </w:t>
      </w:r>
      <w:r w:rsidRPr="00140EA2">
        <w:rPr>
          <w:i/>
          <w:iCs/>
          <w:sz w:val="24"/>
          <w:u w:val="single" w:color="2F2F2F"/>
        </w:rPr>
        <w:t>public inspection</w:t>
      </w:r>
      <w:r w:rsidRPr="00140EA2">
        <w:rPr>
          <w:sz w:val="24"/>
        </w:rPr>
        <w:t xml:space="preserve"> and delivered to the Office of the Town Clerk. </w:t>
      </w:r>
      <w:r w:rsidR="00B26F7A">
        <w:rPr>
          <w:sz w:val="24"/>
        </w:rPr>
        <w:t xml:space="preserve"> </w:t>
      </w:r>
      <w:r w:rsidRPr="00140EA2">
        <w:rPr>
          <w:sz w:val="24"/>
        </w:rPr>
        <w:t xml:space="preserve">Request forms are available at </w:t>
      </w:r>
      <w:r w:rsidR="00FE2F76" w:rsidRPr="00140EA2">
        <w:rPr>
          <w:sz w:val="24"/>
        </w:rPr>
        <w:t>the</w:t>
      </w:r>
      <w:r w:rsidRPr="00140EA2">
        <w:rPr>
          <w:sz w:val="24"/>
        </w:rPr>
        <w:t xml:space="preserve"> Town Offices and</w:t>
      </w:r>
      <w:r w:rsidR="00B26F7A">
        <w:rPr>
          <w:sz w:val="24"/>
        </w:rPr>
        <w:t xml:space="preserve"> </w:t>
      </w:r>
      <w:r w:rsidRPr="00140EA2">
        <w:rPr>
          <w:sz w:val="24"/>
        </w:rPr>
        <w:t>on</w:t>
      </w:r>
      <w:r w:rsidR="00FE2F76" w:rsidRPr="00140EA2">
        <w:rPr>
          <w:sz w:val="24"/>
        </w:rPr>
        <w:t xml:space="preserve"> </w:t>
      </w:r>
      <w:r w:rsidRPr="00140EA2">
        <w:rPr>
          <w:sz w:val="24"/>
        </w:rPr>
        <w:t>th</w:t>
      </w:r>
      <w:r w:rsidR="00FE2F76" w:rsidRPr="00140EA2">
        <w:rPr>
          <w:sz w:val="24"/>
        </w:rPr>
        <w:t xml:space="preserve">e </w:t>
      </w:r>
      <w:r w:rsidRPr="00140EA2">
        <w:rPr>
          <w:sz w:val="24"/>
        </w:rPr>
        <w:t>Town</w:t>
      </w:r>
      <w:r w:rsidR="00FE2F76" w:rsidRPr="00140EA2">
        <w:rPr>
          <w:sz w:val="24"/>
        </w:rPr>
        <w:t xml:space="preserve"> </w:t>
      </w:r>
      <w:r w:rsidRPr="00140EA2">
        <w:rPr>
          <w:sz w:val="24"/>
        </w:rPr>
        <w:t>website</w:t>
      </w:r>
      <w:r w:rsidR="00FE2F76" w:rsidRPr="00140EA2">
        <w:rPr>
          <w:sz w:val="24"/>
        </w:rPr>
        <w:t>:</w:t>
      </w:r>
    </w:p>
    <w:p w14:paraId="3E57C72C" w14:textId="0D90DF90" w:rsidR="00FE2F76" w:rsidRPr="00FE2F76" w:rsidRDefault="00FE2F76" w:rsidP="00140EA2">
      <w:pPr>
        <w:pStyle w:val="ListParagraph"/>
        <w:ind w:left="30" w:right="-250" w:firstLine="0"/>
        <w:jc w:val="center"/>
        <w:rPr>
          <w:sz w:val="24"/>
        </w:rPr>
      </w:pPr>
      <w:hyperlink r:id="rId7" w:history="1">
        <w:r w:rsidRPr="00FE2F76">
          <w:rPr>
            <w:rStyle w:val="Hyperlink"/>
            <w:color w:val="auto"/>
            <w:sz w:val="24"/>
          </w:rPr>
          <w:t>https://www.townofgrotonny.org/</w:t>
        </w:r>
      </w:hyperlink>
    </w:p>
    <w:p w14:paraId="2DC74C7F" w14:textId="5FA32FAF" w:rsidR="00D24C2A" w:rsidRPr="00FE2F76" w:rsidRDefault="00140EA2" w:rsidP="00140EA2">
      <w:pPr>
        <w:pStyle w:val="ListParagraph"/>
        <w:ind w:left="30" w:right="-250" w:firstLine="0"/>
        <w:jc w:val="both"/>
        <w:rPr>
          <w:sz w:val="24"/>
        </w:rPr>
      </w:pPr>
      <w:r w:rsidRPr="00FE2F76">
        <w:rPr>
          <w:sz w:val="24"/>
        </w:rPr>
        <w:t>Completed FOIL requests will be promptly forwarded to the appropriate department to obtain the requested</w:t>
      </w:r>
      <w:r w:rsidR="00FE2F76">
        <w:rPr>
          <w:sz w:val="24"/>
        </w:rPr>
        <w:t xml:space="preserve"> i</w:t>
      </w:r>
      <w:r w:rsidRPr="00FE2F76">
        <w:rPr>
          <w:sz w:val="24"/>
        </w:rPr>
        <w:t>nformation. The Town Clerk's Office will respond to the requester within five business days, from the date of receipt of the request, either by providing the material, denying the request, asking for clarification, or if the material requested is voluminous or requires research, will establish a reasonable date as to when the documents will be made available.</w:t>
      </w:r>
    </w:p>
    <w:p w14:paraId="51CE610D" w14:textId="77777777" w:rsidR="00D24C2A" w:rsidRPr="00FE2F76" w:rsidRDefault="00D24C2A" w:rsidP="00140EA2">
      <w:pPr>
        <w:pStyle w:val="BodyText"/>
        <w:ind w:left="30" w:right="-250"/>
        <w:rPr>
          <w:sz w:val="24"/>
        </w:rPr>
      </w:pPr>
    </w:p>
    <w:p w14:paraId="756E2369" w14:textId="682C87DD" w:rsidR="00D24C2A" w:rsidRPr="00140EA2" w:rsidRDefault="00140EA2" w:rsidP="00140EA2">
      <w:pPr>
        <w:ind w:right="-250"/>
        <w:jc w:val="both"/>
        <w:rPr>
          <w:sz w:val="24"/>
        </w:rPr>
      </w:pPr>
      <w:r>
        <w:rPr>
          <w:sz w:val="24"/>
        </w:rPr>
        <w:t>C.</w:t>
      </w:r>
      <w:r>
        <w:rPr>
          <w:sz w:val="24"/>
        </w:rPr>
        <w:tab/>
      </w:r>
      <w:r w:rsidRPr="00140EA2">
        <w:rPr>
          <w:sz w:val="24"/>
        </w:rPr>
        <w:t>When copies are not requested, individual departments may arrange, with the applicant, for public inspection of requested information after a FOIL Request submittal to the Town Clerk's Office, subject to disclosure per statute.</w:t>
      </w:r>
      <w:r w:rsidR="00FE2F76" w:rsidRPr="00140EA2">
        <w:rPr>
          <w:sz w:val="24"/>
        </w:rPr>
        <w:t xml:space="preserve">  </w:t>
      </w:r>
      <w:r w:rsidRPr="00140EA2">
        <w:rPr>
          <w:sz w:val="24"/>
        </w:rPr>
        <w:t>Public inspection may take place in the departmental office if it does not create an impediment to the work being done in that department, or may be viewed in the Town Clerk's Office.</w:t>
      </w:r>
    </w:p>
    <w:p w14:paraId="1D515E5F" w14:textId="77777777" w:rsidR="00D24C2A" w:rsidRPr="00FE2F76" w:rsidRDefault="00D24C2A" w:rsidP="00140EA2">
      <w:pPr>
        <w:pStyle w:val="BodyText"/>
        <w:ind w:left="30" w:right="-250"/>
        <w:rPr>
          <w:sz w:val="24"/>
        </w:rPr>
      </w:pPr>
    </w:p>
    <w:p w14:paraId="559E134A" w14:textId="1194AC9A" w:rsidR="00D24C2A" w:rsidRPr="00140EA2" w:rsidRDefault="00140EA2" w:rsidP="00140EA2">
      <w:pPr>
        <w:ind w:right="-250"/>
        <w:jc w:val="both"/>
        <w:rPr>
          <w:sz w:val="24"/>
        </w:rPr>
      </w:pPr>
      <w:r>
        <w:rPr>
          <w:sz w:val="24"/>
        </w:rPr>
        <w:t>D.</w:t>
      </w:r>
      <w:r>
        <w:rPr>
          <w:sz w:val="24"/>
        </w:rPr>
        <w:tab/>
      </w:r>
      <w:r w:rsidRPr="00140EA2">
        <w:rPr>
          <w:sz w:val="24"/>
        </w:rPr>
        <w:t xml:space="preserve">When copies are requested, they will be made available at the Town Clerk's office. Payment must be received prior to the release of requested documents. The Town of </w:t>
      </w:r>
      <w:r w:rsidR="00FE2F76" w:rsidRPr="00140EA2">
        <w:rPr>
          <w:sz w:val="24"/>
        </w:rPr>
        <w:t>Groton</w:t>
      </w:r>
      <w:r w:rsidRPr="00140EA2">
        <w:rPr>
          <w:sz w:val="24"/>
        </w:rPr>
        <w:t xml:space="preserve"> has no legal obligation to, and will not perform any analytical work, studies, investigations, calculations, program reviews or create any documents in response to a F</w:t>
      </w:r>
      <w:r w:rsidR="00FE2F76" w:rsidRPr="00140EA2">
        <w:rPr>
          <w:sz w:val="24"/>
        </w:rPr>
        <w:t>OIL</w:t>
      </w:r>
      <w:r w:rsidRPr="00140EA2">
        <w:rPr>
          <w:sz w:val="24"/>
        </w:rPr>
        <w:t xml:space="preserve"> request.</w:t>
      </w:r>
      <w:r w:rsidR="00FE2F76" w:rsidRPr="00140EA2">
        <w:rPr>
          <w:sz w:val="24"/>
        </w:rPr>
        <w:t xml:space="preserve">  </w:t>
      </w:r>
      <w:r w:rsidRPr="00140EA2">
        <w:rPr>
          <w:sz w:val="24"/>
        </w:rPr>
        <w:t xml:space="preserve">If information exists and is not in a draft </w:t>
      </w:r>
      <w:r w:rsidR="00FE2F76" w:rsidRPr="00140EA2">
        <w:rPr>
          <w:sz w:val="24"/>
        </w:rPr>
        <w:t>form</w:t>
      </w:r>
      <w:r w:rsidRPr="00140EA2">
        <w:rPr>
          <w:sz w:val="24"/>
        </w:rPr>
        <w:t>, it will be provided.</w:t>
      </w:r>
    </w:p>
    <w:p w14:paraId="2C56E13D" w14:textId="77777777" w:rsidR="00D24C2A" w:rsidRPr="00FE2F76" w:rsidRDefault="00D24C2A" w:rsidP="00140EA2">
      <w:pPr>
        <w:pStyle w:val="BodyText"/>
        <w:ind w:left="30" w:right="-250"/>
        <w:rPr>
          <w:sz w:val="24"/>
        </w:rPr>
      </w:pPr>
    </w:p>
    <w:p w14:paraId="1C0BB575" w14:textId="379343C5" w:rsidR="00D24C2A" w:rsidRPr="00FE2F76" w:rsidRDefault="00140EA2" w:rsidP="00140EA2">
      <w:pPr>
        <w:pStyle w:val="Heading3"/>
        <w:ind w:left="30" w:right="-250" w:firstLine="0"/>
        <w:rPr>
          <w:b w:val="0"/>
          <w:sz w:val="24"/>
        </w:rPr>
      </w:pPr>
      <w:r w:rsidRPr="00FE2F76">
        <w:rPr>
          <w:b w:val="0"/>
          <w:sz w:val="24"/>
        </w:rPr>
        <w:t xml:space="preserve">Documents exempted from </w:t>
      </w:r>
      <w:r w:rsidR="00FE2F76">
        <w:rPr>
          <w:b w:val="0"/>
          <w:sz w:val="24"/>
        </w:rPr>
        <w:t xml:space="preserve">FOIL </w:t>
      </w:r>
      <w:r w:rsidRPr="00FE2F76">
        <w:rPr>
          <w:b w:val="0"/>
          <w:sz w:val="24"/>
        </w:rPr>
        <w:t>are as follows:</w:t>
      </w:r>
    </w:p>
    <w:p w14:paraId="083D0A3F" w14:textId="77777777" w:rsidR="00D24C2A" w:rsidRPr="00FE2F76" w:rsidRDefault="00D24C2A" w:rsidP="00140EA2">
      <w:pPr>
        <w:pStyle w:val="BodyText"/>
        <w:ind w:left="30" w:right="-250"/>
        <w:rPr>
          <w:sz w:val="24"/>
        </w:rPr>
      </w:pPr>
    </w:p>
    <w:p w14:paraId="28BEC3F7" w14:textId="77777777" w:rsidR="00D24C2A" w:rsidRPr="00FE2F76" w:rsidRDefault="00140EA2" w:rsidP="00140EA2">
      <w:pPr>
        <w:pStyle w:val="ListParagraph"/>
        <w:numPr>
          <w:ilvl w:val="2"/>
          <w:numId w:val="2"/>
        </w:numPr>
        <w:ind w:left="30" w:right="-250" w:firstLine="0"/>
        <w:rPr>
          <w:sz w:val="24"/>
        </w:rPr>
      </w:pPr>
      <w:r w:rsidRPr="00FE2F76">
        <w:rPr>
          <w:sz w:val="24"/>
        </w:rPr>
        <w:t>are specifically exempted from disclosure by state or federal statute;</w:t>
      </w:r>
    </w:p>
    <w:p w14:paraId="3970B399" w14:textId="77777777" w:rsidR="00D24C2A" w:rsidRPr="00FE2F76" w:rsidRDefault="00D24C2A" w:rsidP="00140EA2">
      <w:pPr>
        <w:pStyle w:val="BodyText"/>
        <w:ind w:left="30" w:right="-250"/>
        <w:rPr>
          <w:sz w:val="24"/>
        </w:rPr>
      </w:pPr>
    </w:p>
    <w:p w14:paraId="33A6B865" w14:textId="77777777" w:rsidR="00D24C2A" w:rsidRDefault="00140EA2" w:rsidP="00140EA2">
      <w:pPr>
        <w:pStyle w:val="ListParagraph"/>
        <w:numPr>
          <w:ilvl w:val="2"/>
          <w:numId w:val="2"/>
        </w:numPr>
        <w:ind w:left="30" w:right="-250" w:firstLine="0"/>
        <w:rPr>
          <w:sz w:val="24"/>
        </w:rPr>
      </w:pPr>
      <w:r w:rsidRPr="00FE2F76">
        <w:rPr>
          <w:sz w:val="24"/>
        </w:rPr>
        <w:t>if disclosed would constitute an unwarranted invasion of personal privacy. An unwarranted invasion of personal privacy includes, but shall not be limited to:</w:t>
      </w:r>
    </w:p>
    <w:p w14:paraId="5D56D265" w14:textId="77777777" w:rsidR="00FE2F76" w:rsidRPr="00FE2F76" w:rsidRDefault="00FE2F76" w:rsidP="00140EA2">
      <w:pPr>
        <w:pStyle w:val="ListParagraph"/>
        <w:rPr>
          <w:sz w:val="24"/>
        </w:rPr>
      </w:pPr>
    </w:p>
    <w:p w14:paraId="1DFCBCEE" w14:textId="3E44A809" w:rsidR="00D24C2A" w:rsidRPr="00FE2F76" w:rsidRDefault="00FE2F76" w:rsidP="00140EA2">
      <w:pPr>
        <w:pStyle w:val="ListParagraph"/>
        <w:ind w:left="1440" w:right="-250" w:hanging="720"/>
        <w:jc w:val="both"/>
        <w:rPr>
          <w:sz w:val="24"/>
        </w:rPr>
      </w:pPr>
      <w:r>
        <w:rPr>
          <w:sz w:val="24"/>
        </w:rPr>
        <w:t>(1)</w:t>
      </w:r>
      <w:r>
        <w:rPr>
          <w:sz w:val="24"/>
        </w:rPr>
        <w:tab/>
      </w:r>
      <w:r w:rsidR="00140EA2" w:rsidRPr="00FE2F76">
        <w:rPr>
          <w:sz w:val="24"/>
        </w:rPr>
        <w:t>disclosure of employment, medical or credit histories or personal references of applicants for employment;</w:t>
      </w:r>
    </w:p>
    <w:p w14:paraId="03E8BFD2" w14:textId="57D578F8" w:rsidR="00D24C2A" w:rsidRPr="00FE2F76" w:rsidRDefault="00FE2F76" w:rsidP="00140EA2">
      <w:pPr>
        <w:pStyle w:val="ListParagraph"/>
        <w:ind w:left="1440" w:right="-250" w:hanging="720"/>
        <w:jc w:val="both"/>
        <w:rPr>
          <w:sz w:val="24"/>
        </w:rPr>
      </w:pPr>
      <w:r>
        <w:rPr>
          <w:sz w:val="24"/>
        </w:rPr>
        <w:t>(2)</w:t>
      </w:r>
      <w:r>
        <w:rPr>
          <w:sz w:val="24"/>
        </w:rPr>
        <w:tab/>
      </w:r>
      <w:r w:rsidR="00140EA2" w:rsidRPr="00FE2F76">
        <w:rPr>
          <w:sz w:val="24"/>
        </w:rPr>
        <w:t>disclosure of items involving the medical or personal records of a client or patient in a medical facility;</w:t>
      </w:r>
    </w:p>
    <w:p w14:paraId="13138819" w14:textId="4595538C" w:rsidR="00D24C2A" w:rsidRPr="00FE2F76" w:rsidRDefault="00FE2F76" w:rsidP="00140EA2">
      <w:pPr>
        <w:pStyle w:val="ListParagraph"/>
        <w:ind w:left="1440" w:right="-250" w:hanging="720"/>
        <w:jc w:val="both"/>
        <w:rPr>
          <w:sz w:val="24"/>
        </w:rPr>
      </w:pPr>
      <w:r>
        <w:rPr>
          <w:sz w:val="24"/>
        </w:rPr>
        <w:t>(3)</w:t>
      </w:r>
      <w:r>
        <w:rPr>
          <w:sz w:val="24"/>
        </w:rPr>
        <w:tab/>
      </w:r>
      <w:r w:rsidR="00140EA2" w:rsidRPr="00FE2F76">
        <w:rPr>
          <w:sz w:val="24"/>
        </w:rPr>
        <w:t>sale or release of lists of names and addresses if such lists would be used for commercial or fund-raising purposes;</w:t>
      </w:r>
    </w:p>
    <w:p w14:paraId="6F58F262" w14:textId="1BE57393" w:rsidR="00D24C2A" w:rsidRPr="00FE2F76" w:rsidRDefault="00FE2F76" w:rsidP="00140EA2">
      <w:pPr>
        <w:pStyle w:val="ListParagraph"/>
        <w:ind w:left="1440" w:right="-250" w:hanging="720"/>
        <w:jc w:val="both"/>
        <w:rPr>
          <w:sz w:val="24"/>
        </w:rPr>
      </w:pPr>
      <w:r>
        <w:rPr>
          <w:sz w:val="24"/>
        </w:rPr>
        <w:t>(4)</w:t>
      </w:r>
      <w:r>
        <w:rPr>
          <w:sz w:val="24"/>
        </w:rPr>
        <w:tab/>
      </w:r>
      <w:r w:rsidR="00140EA2" w:rsidRPr="00FE2F76">
        <w:rPr>
          <w:sz w:val="24"/>
        </w:rPr>
        <w:t xml:space="preserve">disclosure of information of a personal nature when disclosure would result in economic or personal hardship to the subject party and such </w:t>
      </w:r>
      <w:r>
        <w:rPr>
          <w:sz w:val="24"/>
        </w:rPr>
        <w:t>information</w:t>
      </w:r>
      <w:r w:rsidR="00140EA2" w:rsidRPr="00FE2F76">
        <w:rPr>
          <w:sz w:val="24"/>
        </w:rPr>
        <w:t xml:space="preserve"> is not relevant to the work of the agency requesting or maintaining it;</w:t>
      </w:r>
    </w:p>
    <w:p w14:paraId="60122AC9" w14:textId="0F724D04" w:rsidR="00FE2F76" w:rsidRDefault="00FE2F76" w:rsidP="00140EA2">
      <w:pPr>
        <w:pStyle w:val="ListParagraph"/>
        <w:ind w:left="1440" w:right="-250" w:hanging="720"/>
        <w:jc w:val="both"/>
        <w:rPr>
          <w:sz w:val="24"/>
        </w:rPr>
      </w:pPr>
      <w:r>
        <w:rPr>
          <w:sz w:val="24"/>
        </w:rPr>
        <w:t>(5)</w:t>
      </w:r>
      <w:r>
        <w:rPr>
          <w:sz w:val="24"/>
        </w:rPr>
        <w:tab/>
      </w:r>
      <w:r w:rsidR="00140EA2" w:rsidRPr="00FE2F76">
        <w:rPr>
          <w:sz w:val="24"/>
        </w:rPr>
        <w:t>disclosure of information of a personal nature reported in confidence to an agency and not relevant to the ordinary work of such agency; or</w:t>
      </w:r>
    </w:p>
    <w:p w14:paraId="5E51D8DF" w14:textId="0E20A0CB" w:rsidR="00D24C2A" w:rsidRPr="00FE2F76" w:rsidRDefault="00FE2F76" w:rsidP="00140EA2">
      <w:pPr>
        <w:pStyle w:val="ListParagraph"/>
        <w:ind w:left="1440" w:right="-250" w:hanging="720"/>
        <w:jc w:val="both"/>
        <w:rPr>
          <w:sz w:val="24"/>
        </w:rPr>
      </w:pPr>
      <w:r>
        <w:rPr>
          <w:sz w:val="24"/>
        </w:rPr>
        <w:t>(6)</w:t>
      </w:r>
      <w:r>
        <w:rPr>
          <w:sz w:val="24"/>
        </w:rPr>
        <w:tab/>
      </w:r>
      <w:r w:rsidR="00140EA2" w:rsidRPr="00FE2F76">
        <w:rPr>
          <w:sz w:val="24"/>
        </w:rPr>
        <w:t>information of a personal nature contained in a workers' compensation record, except as provided by section one hundred ten-a of the workers' compensation law.</w:t>
      </w:r>
    </w:p>
    <w:p w14:paraId="04F9CDCA" w14:textId="77777777" w:rsidR="00D24C2A" w:rsidRPr="00FE2F76" w:rsidRDefault="00D24C2A" w:rsidP="00140EA2">
      <w:pPr>
        <w:pStyle w:val="BodyText"/>
        <w:ind w:left="30" w:right="-250"/>
        <w:rPr>
          <w:sz w:val="24"/>
        </w:rPr>
      </w:pPr>
    </w:p>
    <w:p w14:paraId="7E586BA3" w14:textId="77777777" w:rsidR="00D24C2A" w:rsidRPr="00FE2F76" w:rsidRDefault="00140EA2" w:rsidP="00140EA2">
      <w:pPr>
        <w:pStyle w:val="ListParagraph"/>
        <w:numPr>
          <w:ilvl w:val="2"/>
          <w:numId w:val="2"/>
        </w:numPr>
        <w:ind w:left="30" w:right="-250" w:firstLine="0"/>
        <w:jc w:val="both"/>
        <w:rPr>
          <w:sz w:val="24"/>
        </w:rPr>
      </w:pPr>
      <w:r w:rsidRPr="00FE2F76">
        <w:rPr>
          <w:sz w:val="24"/>
        </w:rPr>
        <w:t>if disclosed would impair present or imminent contract awards or collective bargaining negotiations;</w:t>
      </w:r>
    </w:p>
    <w:p w14:paraId="21264154" w14:textId="77777777" w:rsidR="00D24C2A" w:rsidRPr="00FE2F76" w:rsidRDefault="00D24C2A" w:rsidP="00140EA2">
      <w:pPr>
        <w:pStyle w:val="BodyText"/>
        <w:ind w:left="30" w:right="-250"/>
        <w:rPr>
          <w:sz w:val="24"/>
        </w:rPr>
      </w:pPr>
    </w:p>
    <w:p w14:paraId="53A509C2" w14:textId="77777777" w:rsidR="00D24C2A" w:rsidRPr="00FE2F76" w:rsidRDefault="00140EA2" w:rsidP="00140EA2">
      <w:pPr>
        <w:pStyle w:val="ListParagraph"/>
        <w:numPr>
          <w:ilvl w:val="2"/>
          <w:numId w:val="2"/>
        </w:numPr>
        <w:ind w:left="30" w:right="-250" w:firstLine="0"/>
        <w:jc w:val="both"/>
        <w:rPr>
          <w:sz w:val="24"/>
        </w:rPr>
      </w:pPr>
      <w:r w:rsidRPr="00FE2F76">
        <w:rPr>
          <w:sz w:val="24"/>
        </w:rPr>
        <w:t>are trade secrets or are submitted to an agency by a commercial enterprise or derived from information obtained from a commercial enterprise and which if disclosed would cause substantial injury to the competitive position of the subject enterprise;</w:t>
      </w:r>
    </w:p>
    <w:p w14:paraId="7D7433EF" w14:textId="77777777" w:rsidR="00D24C2A" w:rsidRPr="00FE2F76" w:rsidRDefault="00D24C2A" w:rsidP="00140EA2">
      <w:pPr>
        <w:pStyle w:val="BodyText"/>
        <w:ind w:left="30" w:right="-250"/>
        <w:rPr>
          <w:sz w:val="24"/>
        </w:rPr>
      </w:pPr>
    </w:p>
    <w:p w14:paraId="6DF95D92" w14:textId="77777777" w:rsidR="00D24C2A" w:rsidRPr="00FE2F76" w:rsidRDefault="00140EA2" w:rsidP="00140EA2">
      <w:pPr>
        <w:pStyle w:val="ListParagraph"/>
        <w:numPr>
          <w:ilvl w:val="2"/>
          <w:numId w:val="2"/>
        </w:numPr>
        <w:ind w:left="30" w:right="-250" w:firstLine="0"/>
        <w:rPr>
          <w:sz w:val="24"/>
        </w:rPr>
      </w:pPr>
      <w:r w:rsidRPr="00FE2F76">
        <w:rPr>
          <w:sz w:val="24"/>
        </w:rPr>
        <w:t>are compiled for law enforcement purposes and which, if disclosed, would:</w:t>
      </w:r>
    </w:p>
    <w:p w14:paraId="12878CB9" w14:textId="77777777" w:rsidR="00D24C2A" w:rsidRPr="00FE2F76" w:rsidRDefault="00D24C2A" w:rsidP="00140EA2">
      <w:pPr>
        <w:pStyle w:val="BodyText"/>
        <w:ind w:left="30" w:right="-250"/>
        <w:rPr>
          <w:sz w:val="24"/>
        </w:rPr>
      </w:pPr>
    </w:p>
    <w:p w14:paraId="752E5139" w14:textId="7B13B304" w:rsidR="00D24C2A" w:rsidRPr="00FE2F76" w:rsidRDefault="00FE2F76" w:rsidP="00140EA2">
      <w:pPr>
        <w:pStyle w:val="ListParagraph"/>
        <w:ind w:left="1440" w:right="-250" w:hanging="720"/>
        <w:rPr>
          <w:sz w:val="24"/>
        </w:rPr>
      </w:pPr>
      <w:r>
        <w:rPr>
          <w:sz w:val="24"/>
        </w:rPr>
        <w:t>(1)</w:t>
      </w:r>
      <w:r>
        <w:rPr>
          <w:sz w:val="24"/>
        </w:rPr>
        <w:tab/>
      </w:r>
      <w:r w:rsidR="00140EA2" w:rsidRPr="00FE2F76">
        <w:rPr>
          <w:sz w:val="24"/>
        </w:rPr>
        <w:t>interfere with law enforcement investigations or judicial proceedings;</w:t>
      </w:r>
    </w:p>
    <w:p w14:paraId="0CEEE482" w14:textId="123C3D4E" w:rsidR="00D24C2A" w:rsidRPr="00FE2F76" w:rsidRDefault="00FE2F76" w:rsidP="00140EA2">
      <w:pPr>
        <w:pStyle w:val="ListParagraph"/>
        <w:ind w:left="1440" w:right="-250" w:hanging="720"/>
        <w:rPr>
          <w:sz w:val="24"/>
        </w:rPr>
      </w:pPr>
      <w:r>
        <w:rPr>
          <w:sz w:val="24"/>
        </w:rPr>
        <w:t>(2)</w:t>
      </w:r>
      <w:r>
        <w:rPr>
          <w:sz w:val="24"/>
        </w:rPr>
        <w:tab/>
      </w:r>
      <w:r w:rsidR="00140EA2" w:rsidRPr="00FE2F76">
        <w:rPr>
          <w:sz w:val="24"/>
        </w:rPr>
        <w:t>deprive a person of a right to a fair trial or impartial adjudication;</w:t>
      </w:r>
    </w:p>
    <w:p w14:paraId="43C0F8D0" w14:textId="14458E1A" w:rsidR="00D24C2A" w:rsidRPr="00FE2F76" w:rsidRDefault="00FE2F76" w:rsidP="00140EA2">
      <w:pPr>
        <w:pStyle w:val="ListParagraph"/>
        <w:ind w:left="1440" w:right="-250" w:hanging="720"/>
        <w:rPr>
          <w:sz w:val="24"/>
        </w:rPr>
      </w:pPr>
      <w:r>
        <w:rPr>
          <w:sz w:val="24"/>
        </w:rPr>
        <w:t>(3)</w:t>
      </w:r>
      <w:r>
        <w:rPr>
          <w:sz w:val="24"/>
        </w:rPr>
        <w:tab/>
      </w:r>
      <w:r w:rsidR="00140EA2" w:rsidRPr="00FE2F76">
        <w:rPr>
          <w:sz w:val="24"/>
        </w:rPr>
        <w:t>identify a confidential source or disclose confidential information relating to a criminal investigation; or</w:t>
      </w:r>
    </w:p>
    <w:p w14:paraId="5D161622" w14:textId="4401E5E1" w:rsidR="00D24C2A" w:rsidRPr="00FE2F76" w:rsidRDefault="00FE2F76" w:rsidP="00140EA2">
      <w:pPr>
        <w:pStyle w:val="ListParagraph"/>
        <w:ind w:left="1440" w:right="-250" w:hanging="720"/>
        <w:rPr>
          <w:sz w:val="24"/>
        </w:rPr>
      </w:pPr>
      <w:r>
        <w:rPr>
          <w:sz w:val="24"/>
        </w:rPr>
        <w:t>(4)</w:t>
      </w:r>
      <w:r>
        <w:rPr>
          <w:sz w:val="24"/>
        </w:rPr>
        <w:tab/>
      </w:r>
      <w:r w:rsidR="00140EA2" w:rsidRPr="00FE2F76">
        <w:rPr>
          <w:sz w:val="24"/>
        </w:rPr>
        <w:t>reveal criminal investigative techniques or procedures, except routine techniques and procedures;</w:t>
      </w:r>
    </w:p>
    <w:p w14:paraId="335BF6A3" w14:textId="31179D15" w:rsidR="00D24C2A" w:rsidRPr="00FE2F76" w:rsidRDefault="00FE2F76" w:rsidP="00140EA2">
      <w:pPr>
        <w:pStyle w:val="ListParagraph"/>
        <w:ind w:left="1440" w:right="-250" w:hanging="720"/>
        <w:rPr>
          <w:sz w:val="24"/>
        </w:rPr>
      </w:pPr>
      <w:r>
        <w:rPr>
          <w:sz w:val="24"/>
        </w:rPr>
        <w:t>(5)</w:t>
      </w:r>
      <w:r>
        <w:rPr>
          <w:sz w:val="24"/>
        </w:rPr>
        <w:tab/>
      </w:r>
      <w:r w:rsidR="00140EA2" w:rsidRPr="00FE2F76">
        <w:rPr>
          <w:sz w:val="24"/>
        </w:rPr>
        <w:t>if disclosed could endanger the life or safety of any person;</w:t>
      </w:r>
    </w:p>
    <w:p w14:paraId="6A118E59" w14:textId="3EC10DB9" w:rsidR="00D24C2A" w:rsidRPr="00FE2F76" w:rsidRDefault="00FE2F76" w:rsidP="00140EA2">
      <w:pPr>
        <w:pStyle w:val="ListParagraph"/>
        <w:ind w:left="1440" w:right="-250" w:hanging="720"/>
        <w:rPr>
          <w:sz w:val="24"/>
        </w:rPr>
      </w:pPr>
      <w:r>
        <w:rPr>
          <w:sz w:val="24"/>
        </w:rPr>
        <w:t>(6)</w:t>
      </w:r>
      <w:r>
        <w:rPr>
          <w:sz w:val="24"/>
        </w:rPr>
        <w:tab/>
      </w:r>
      <w:r w:rsidR="00140EA2" w:rsidRPr="00FE2F76">
        <w:rPr>
          <w:sz w:val="24"/>
        </w:rPr>
        <w:t>are inter-agency or intra-agency materials which are not:</w:t>
      </w:r>
    </w:p>
    <w:p w14:paraId="3E8EE2F2" w14:textId="3657DBEA" w:rsidR="00D24C2A" w:rsidRPr="00FE2F76" w:rsidRDefault="00FE2F76" w:rsidP="00140EA2">
      <w:pPr>
        <w:pStyle w:val="ListParagraph"/>
        <w:ind w:left="1440" w:right="-250" w:hanging="720"/>
        <w:rPr>
          <w:sz w:val="24"/>
        </w:rPr>
      </w:pPr>
      <w:r>
        <w:rPr>
          <w:sz w:val="24"/>
        </w:rPr>
        <w:tab/>
        <w:t>(a)</w:t>
      </w:r>
      <w:r>
        <w:rPr>
          <w:sz w:val="24"/>
        </w:rPr>
        <w:tab/>
      </w:r>
      <w:r w:rsidR="00140EA2" w:rsidRPr="00FE2F76">
        <w:rPr>
          <w:sz w:val="24"/>
        </w:rPr>
        <w:t>statistical or factual tabulations or data;</w:t>
      </w:r>
    </w:p>
    <w:p w14:paraId="0AA52600" w14:textId="69FB352B" w:rsidR="00D24C2A" w:rsidRPr="00FE2F76" w:rsidRDefault="00FE2F76" w:rsidP="00140EA2">
      <w:pPr>
        <w:pStyle w:val="ListParagraph"/>
        <w:ind w:left="1440" w:right="-250" w:hanging="720"/>
        <w:rPr>
          <w:sz w:val="24"/>
        </w:rPr>
      </w:pPr>
      <w:r>
        <w:rPr>
          <w:sz w:val="24"/>
        </w:rPr>
        <w:tab/>
        <w:t>(b)</w:t>
      </w:r>
      <w:r>
        <w:rPr>
          <w:sz w:val="24"/>
        </w:rPr>
        <w:tab/>
        <w:t xml:space="preserve">instructions </w:t>
      </w:r>
      <w:r w:rsidR="00140EA2" w:rsidRPr="00FE2F76">
        <w:rPr>
          <w:sz w:val="24"/>
        </w:rPr>
        <w:t>to staff that affect the public;</w:t>
      </w:r>
    </w:p>
    <w:p w14:paraId="7CAF776F" w14:textId="0A95B3AE" w:rsidR="00D24C2A" w:rsidRPr="00FE2F76" w:rsidRDefault="00FE2F76" w:rsidP="00140EA2">
      <w:pPr>
        <w:pStyle w:val="ListParagraph"/>
        <w:ind w:left="1440" w:right="-250" w:firstLine="0"/>
        <w:rPr>
          <w:sz w:val="24"/>
        </w:rPr>
      </w:pPr>
      <w:r>
        <w:rPr>
          <w:sz w:val="24"/>
        </w:rPr>
        <w:t>(c)</w:t>
      </w:r>
      <w:r>
        <w:rPr>
          <w:sz w:val="24"/>
        </w:rPr>
        <w:tab/>
      </w:r>
      <w:r w:rsidR="00140EA2" w:rsidRPr="00FE2F76">
        <w:rPr>
          <w:sz w:val="24"/>
        </w:rPr>
        <w:t>final agency policy or determinations; or</w:t>
      </w:r>
    </w:p>
    <w:p w14:paraId="7285C852" w14:textId="7BFC3F95" w:rsidR="00D24C2A" w:rsidRPr="00FE2F76" w:rsidRDefault="00FE2F76" w:rsidP="00140EA2">
      <w:pPr>
        <w:pStyle w:val="ListParagraph"/>
        <w:ind w:left="1440" w:right="-250" w:firstLine="0"/>
        <w:rPr>
          <w:sz w:val="24"/>
        </w:rPr>
      </w:pPr>
      <w:r>
        <w:rPr>
          <w:sz w:val="24"/>
        </w:rPr>
        <w:t>(d)</w:t>
      </w:r>
      <w:r>
        <w:rPr>
          <w:sz w:val="24"/>
        </w:rPr>
        <w:tab/>
      </w:r>
      <w:r w:rsidR="00140EA2" w:rsidRPr="00FE2F76">
        <w:rPr>
          <w:sz w:val="24"/>
        </w:rPr>
        <w:t>external audits, including but not limited to audits performed by the comptroller and the federal government;</w:t>
      </w:r>
    </w:p>
    <w:p w14:paraId="1162DA51" w14:textId="77777777" w:rsidR="00D24C2A" w:rsidRPr="00FE2F76" w:rsidRDefault="00D24C2A" w:rsidP="00140EA2">
      <w:pPr>
        <w:pStyle w:val="BodyText"/>
        <w:ind w:left="30" w:right="-250"/>
        <w:rPr>
          <w:sz w:val="24"/>
        </w:rPr>
      </w:pPr>
    </w:p>
    <w:p w14:paraId="185E17E4" w14:textId="143F3A11" w:rsidR="00D24C2A" w:rsidRPr="00FE2F76" w:rsidRDefault="00FE2F76" w:rsidP="00140EA2">
      <w:pPr>
        <w:ind w:left="30" w:right="-250"/>
        <w:jc w:val="both"/>
        <w:rPr>
          <w:sz w:val="24"/>
        </w:rPr>
      </w:pPr>
      <w:r>
        <w:rPr>
          <w:sz w:val="24"/>
        </w:rPr>
        <w:t>F</w:t>
      </w:r>
      <w:r w:rsidR="00140EA2" w:rsidRPr="00FE2F76">
        <w:rPr>
          <w:sz w:val="24"/>
        </w:rPr>
        <w:t>.</w:t>
      </w:r>
      <w:r>
        <w:rPr>
          <w:sz w:val="24"/>
        </w:rPr>
        <w:tab/>
      </w:r>
      <w:r w:rsidR="00140EA2" w:rsidRPr="00FE2F76">
        <w:rPr>
          <w:sz w:val="24"/>
        </w:rPr>
        <w:t>are examination questions or answers which are requested prior to the final administration of such questions;</w:t>
      </w:r>
    </w:p>
    <w:p w14:paraId="6CC73DB9" w14:textId="77777777" w:rsidR="00D24C2A" w:rsidRPr="00FE2F76" w:rsidRDefault="00D24C2A" w:rsidP="00140EA2">
      <w:pPr>
        <w:pStyle w:val="BodyText"/>
        <w:ind w:left="30" w:right="-250"/>
        <w:rPr>
          <w:sz w:val="24"/>
        </w:rPr>
      </w:pPr>
    </w:p>
    <w:p w14:paraId="3297CF61" w14:textId="310D87E5" w:rsidR="00D24C2A" w:rsidRPr="00FE2F76" w:rsidRDefault="00FE2F76" w:rsidP="00140EA2">
      <w:pPr>
        <w:ind w:left="30" w:right="-250"/>
        <w:jc w:val="both"/>
        <w:rPr>
          <w:sz w:val="24"/>
        </w:rPr>
      </w:pPr>
      <w:r>
        <w:rPr>
          <w:sz w:val="24"/>
        </w:rPr>
        <w:t>G.</w:t>
      </w:r>
      <w:r>
        <w:rPr>
          <w:sz w:val="24"/>
        </w:rPr>
        <w:tab/>
      </w:r>
      <w:r w:rsidR="00140EA2" w:rsidRPr="00FE2F76">
        <w:rPr>
          <w:sz w:val="24"/>
        </w:rPr>
        <w:t>if disclosed, would jeopardize an agency's capacity to guarantee the security of its information technology assets, such assets encompassing both electronic information systems and infrastructures; or</w:t>
      </w:r>
    </w:p>
    <w:p w14:paraId="04FB88BE" w14:textId="77777777" w:rsidR="00D24C2A" w:rsidRPr="00FE2F76" w:rsidRDefault="00D24C2A" w:rsidP="00140EA2">
      <w:pPr>
        <w:pStyle w:val="BodyText"/>
        <w:ind w:left="30" w:right="-250"/>
        <w:jc w:val="both"/>
        <w:rPr>
          <w:sz w:val="24"/>
        </w:rPr>
      </w:pPr>
    </w:p>
    <w:p w14:paraId="40B9A5F5" w14:textId="6BFF54FA" w:rsidR="00D24C2A" w:rsidRDefault="00FE2F76" w:rsidP="00140EA2">
      <w:pPr>
        <w:widowControl/>
        <w:ind w:left="29" w:right="-245"/>
        <w:jc w:val="both"/>
        <w:rPr>
          <w:sz w:val="24"/>
        </w:rPr>
      </w:pPr>
      <w:r>
        <w:rPr>
          <w:sz w:val="24"/>
        </w:rPr>
        <w:lastRenderedPageBreak/>
        <w:t>H.</w:t>
      </w:r>
      <w:r>
        <w:rPr>
          <w:sz w:val="24"/>
        </w:rPr>
        <w:tab/>
      </w:r>
      <w:r w:rsidR="00140EA2" w:rsidRPr="00FE2F76">
        <w:rPr>
          <w:sz w:val="24"/>
        </w:rPr>
        <w:t>are photographs, microphotographs, videotape or other recorded images prepared under authority of section eleven hundred eleven-a of the vehicle and traffic law.</w:t>
      </w:r>
    </w:p>
    <w:p w14:paraId="094F1518" w14:textId="77777777" w:rsidR="007012F9" w:rsidRPr="00FE2F76" w:rsidRDefault="007012F9" w:rsidP="00140EA2">
      <w:pPr>
        <w:ind w:left="29" w:right="-245"/>
        <w:jc w:val="both"/>
        <w:rPr>
          <w:sz w:val="24"/>
        </w:rPr>
      </w:pPr>
    </w:p>
    <w:p w14:paraId="53C305E6" w14:textId="2096F792" w:rsidR="00D24C2A" w:rsidRPr="00FE2F76" w:rsidRDefault="00140EA2" w:rsidP="00140EA2">
      <w:pPr>
        <w:pStyle w:val="BodyText"/>
        <w:ind w:left="29" w:right="-245"/>
        <w:jc w:val="both"/>
        <w:rPr>
          <w:sz w:val="24"/>
        </w:rPr>
      </w:pPr>
      <w:r w:rsidRPr="00FE2F76">
        <w:rPr>
          <w:sz w:val="24"/>
        </w:rPr>
        <w:t>Unless otherwise provided by this article, disclosure shall not be construed to constitute an unwarranted invasion of personal privacy pursuant:</w:t>
      </w:r>
    </w:p>
    <w:p w14:paraId="7BC62157" w14:textId="77777777" w:rsidR="00D24C2A" w:rsidRPr="00FE2F76" w:rsidRDefault="00D24C2A" w:rsidP="00140EA2">
      <w:pPr>
        <w:pStyle w:val="BodyText"/>
        <w:ind w:left="30" w:right="-250"/>
        <w:rPr>
          <w:sz w:val="24"/>
        </w:rPr>
      </w:pPr>
    </w:p>
    <w:p w14:paraId="7AFA102C" w14:textId="39E8F0A4" w:rsidR="00D24C2A" w:rsidRPr="00FE2F76" w:rsidRDefault="00140EA2" w:rsidP="00140EA2">
      <w:pPr>
        <w:pStyle w:val="BodyText"/>
        <w:ind w:left="30" w:right="-250"/>
        <w:rPr>
          <w:sz w:val="24"/>
        </w:rPr>
      </w:pPr>
      <w:r w:rsidRPr="00FE2F76">
        <w:rPr>
          <w:sz w:val="24"/>
        </w:rPr>
        <w:t xml:space="preserve">A. </w:t>
      </w:r>
      <w:r w:rsidR="007012F9">
        <w:rPr>
          <w:sz w:val="24"/>
        </w:rPr>
        <w:tab/>
      </w:r>
      <w:r w:rsidRPr="00FE2F76">
        <w:rPr>
          <w:sz w:val="24"/>
        </w:rPr>
        <w:t>when identifying details are deleted;</w:t>
      </w:r>
    </w:p>
    <w:p w14:paraId="664B54B4" w14:textId="77777777" w:rsidR="00D24C2A" w:rsidRPr="00FE2F76" w:rsidRDefault="00D24C2A" w:rsidP="00140EA2">
      <w:pPr>
        <w:pStyle w:val="BodyText"/>
        <w:ind w:left="30" w:right="-250"/>
        <w:rPr>
          <w:sz w:val="24"/>
        </w:rPr>
      </w:pPr>
    </w:p>
    <w:p w14:paraId="72FD6CCE" w14:textId="3864A2E3" w:rsidR="00D24C2A" w:rsidRPr="00FE2F76" w:rsidRDefault="00140EA2" w:rsidP="00140EA2">
      <w:pPr>
        <w:pStyle w:val="BodyText"/>
        <w:ind w:left="30" w:right="-250"/>
        <w:rPr>
          <w:sz w:val="24"/>
        </w:rPr>
      </w:pPr>
      <w:r w:rsidRPr="00FE2F76">
        <w:rPr>
          <w:sz w:val="24"/>
        </w:rPr>
        <w:t xml:space="preserve">B. </w:t>
      </w:r>
      <w:r w:rsidR="007012F9">
        <w:rPr>
          <w:sz w:val="24"/>
        </w:rPr>
        <w:tab/>
      </w:r>
      <w:r w:rsidRPr="00FE2F76">
        <w:rPr>
          <w:sz w:val="24"/>
        </w:rPr>
        <w:t>when the person to whom a record pertains consents in writing to disclosure;</w:t>
      </w:r>
    </w:p>
    <w:p w14:paraId="7F441EDB" w14:textId="77777777" w:rsidR="00D24C2A" w:rsidRPr="00FE2F76" w:rsidRDefault="00D24C2A" w:rsidP="00140EA2">
      <w:pPr>
        <w:pStyle w:val="BodyText"/>
        <w:ind w:left="30" w:right="-250"/>
        <w:rPr>
          <w:sz w:val="24"/>
        </w:rPr>
      </w:pPr>
    </w:p>
    <w:p w14:paraId="7360B9DB" w14:textId="3F13C57E" w:rsidR="00D24C2A" w:rsidRPr="00FE2F76" w:rsidRDefault="00140EA2" w:rsidP="00140EA2">
      <w:pPr>
        <w:pStyle w:val="BodyText"/>
        <w:ind w:left="30" w:right="-250"/>
        <w:jc w:val="both"/>
        <w:rPr>
          <w:sz w:val="24"/>
        </w:rPr>
      </w:pPr>
      <w:r w:rsidRPr="00FE2F76">
        <w:rPr>
          <w:sz w:val="24"/>
        </w:rPr>
        <w:t xml:space="preserve">C. </w:t>
      </w:r>
      <w:r w:rsidR="007012F9">
        <w:rPr>
          <w:sz w:val="24"/>
        </w:rPr>
        <w:tab/>
      </w:r>
      <w:r w:rsidRPr="00FE2F76">
        <w:rPr>
          <w:sz w:val="24"/>
        </w:rPr>
        <w:t>when upon presenting reasonable proof of identity' a person seeks access to records pertaining to him under the provisions of New York State Public Officers Law, Article 6, Sections two of section eighty-nine</w:t>
      </w:r>
      <w:r w:rsidR="007012F9">
        <w:rPr>
          <w:sz w:val="24"/>
        </w:rPr>
        <w:t>.</w:t>
      </w:r>
    </w:p>
    <w:p w14:paraId="40309EA8" w14:textId="77777777" w:rsidR="00140EA2" w:rsidRDefault="00140EA2" w:rsidP="00140EA2">
      <w:pPr>
        <w:pStyle w:val="ListParagraph"/>
        <w:ind w:left="30" w:right="-250" w:firstLine="0"/>
        <w:rPr>
          <w:b/>
          <w:bCs/>
          <w:sz w:val="24"/>
          <w:u w:val="single" w:color="2D2D2D"/>
        </w:rPr>
      </w:pPr>
    </w:p>
    <w:p w14:paraId="60C701F7" w14:textId="311C3A0D" w:rsidR="00D24C2A" w:rsidRPr="007012F9" w:rsidRDefault="00140EA2" w:rsidP="00140EA2">
      <w:pPr>
        <w:pStyle w:val="ListParagraph"/>
        <w:ind w:left="30" w:right="-250" w:firstLine="0"/>
        <w:rPr>
          <w:sz w:val="24"/>
          <w:u w:val="single"/>
        </w:rPr>
      </w:pPr>
      <w:r>
        <w:rPr>
          <w:sz w:val="24"/>
          <w:u w:color="2D2D2D"/>
        </w:rPr>
        <w:t>3.</w:t>
      </w:r>
      <w:r>
        <w:rPr>
          <w:sz w:val="24"/>
          <w:u w:color="2D2D2D"/>
        </w:rPr>
        <w:tab/>
      </w:r>
      <w:r w:rsidR="007012F9" w:rsidRPr="00140EA2">
        <w:rPr>
          <w:b/>
          <w:bCs/>
          <w:sz w:val="24"/>
          <w:u w:val="single" w:color="2D2D2D"/>
        </w:rPr>
        <w:t>PROCESS</w:t>
      </w:r>
      <w:r w:rsidRPr="00140EA2">
        <w:rPr>
          <w:sz w:val="24"/>
          <w:u w:color="2D2D2D"/>
        </w:rPr>
        <w:t>.</w:t>
      </w:r>
    </w:p>
    <w:p w14:paraId="24DF3291" w14:textId="77777777" w:rsidR="007012F9" w:rsidRDefault="007012F9" w:rsidP="00140EA2">
      <w:pPr>
        <w:pStyle w:val="ListParagraph"/>
        <w:ind w:left="14" w:right="-245" w:firstLine="0"/>
        <w:jc w:val="both"/>
        <w:rPr>
          <w:sz w:val="24"/>
        </w:rPr>
      </w:pPr>
    </w:p>
    <w:p w14:paraId="4DA340DD" w14:textId="2FC5A957" w:rsidR="00D24C2A" w:rsidRDefault="00140EA2" w:rsidP="00140EA2">
      <w:pPr>
        <w:pStyle w:val="ListParagraph"/>
        <w:ind w:left="14" w:right="-245" w:firstLine="0"/>
        <w:jc w:val="both"/>
        <w:rPr>
          <w:sz w:val="24"/>
        </w:rPr>
      </w:pPr>
      <w:r>
        <w:rPr>
          <w:sz w:val="24"/>
        </w:rPr>
        <w:t>A.</w:t>
      </w:r>
      <w:r>
        <w:rPr>
          <w:sz w:val="24"/>
        </w:rPr>
        <w:tab/>
      </w:r>
      <w:r w:rsidRPr="007012F9">
        <w:rPr>
          <w:sz w:val="24"/>
        </w:rPr>
        <w:t xml:space="preserve">Any person may request the "Freedom of Information Law Request" form from any of the </w:t>
      </w:r>
      <w:r w:rsidR="007012F9">
        <w:rPr>
          <w:sz w:val="24"/>
        </w:rPr>
        <w:t>T</w:t>
      </w:r>
      <w:r w:rsidRPr="007012F9">
        <w:rPr>
          <w:sz w:val="24"/>
        </w:rPr>
        <w:t>own's Offices.</w:t>
      </w:r>
    </w:p>
    <w:p w14:paraId="05593C70" w14:textId="77777777" w:rsidR="007012F9" w:rsidRPr="007012F9" w:rsidRDefault="007012F9" w:rsidP="00140EA2">
      <w:pPr>
        <w:pStyle w:val="ListParagraph"/>
        <w:ind w:left="14" w:right="-245" w:firstLine="0"/>
        <w:jc w:val="both"/>
        <w:rPr>
          <w:sz w:val="24"/>
        </w:rPr>
      </w:pPr>
    </w:p>
    <w:p w14:paraId="0AFC39DA" w14:textId="2AFB8265" w:rsidR="00D24C2A" w:rsidRPr="00FE2F76" w:rsidRDefault="00140EA2" w:rsidP="00140EA2">
      <w:pPr>
        <w:pStyle w:val="ListParagraph"/>
        <w:ind w:left="14" w:right="-245" w:firstLine="0"/>
        <w:jc w:val="both"/>
        <w:rPr>
          <w:sz w:val="24"/>
        </w:rPr>
      </w:pPr>
      <w:r>
        <w:rPr>
          <w:sz w:val="24"/>
        </w:rPr>
        <w:t>B.</w:t>
      </w:r>
      <w:r>
        <w:rPr>
          <w:sz w:val="24"/>
        </w:rPr>
        <w:tab/>
      </w:r>
      <w:r w:rsidRPr="00FE2F76">
        <w:rPr>
          <w:sz w:val="24"/>
        </w:rPr>
        <w:t>The public may publicly view any</w:t>
      </w:r>
      <w:r w:rsidR="007012F9">
        <w:rPr>
          <w:sz w:val="24"/>
        </w:rPr>
        <w:t xml:space="preserve"> </w:t>
      </w:r>
      <w:r w:rsidRPr="00FE2F76">
        <w:rPr>
          <w:sz w:val="24"/>
        </w:rPr>
        <w:t xml:space="preserve">information that is readily available. If copies are desired, a </w:t>
      </w:r>
      <w:r w:rsidR="007012F9">
        <w:rPr>
          <w:sz w:val="24"/>
        </w:rPr>
        <w:t xml:space="preserve">FOIL </w:t>
      </w:r>
      <w:r w:rsidRPr="00FE2F76">
        <w:rPr>
          <w:sz w:val="24"/>
        </w:rPr>
        <w:t>request form must be filled out.</w:t>
      </w:r>
    </w:p>
    <w:p w14:paraId="09441253" w14:textId="77777777" w:rsidR="00D24C2A" w:rsidRPr="00FE2F76" w:rsidRDefault="00D24C2A" w:rsidP="00140EA2">
      <w:pPr>
        <w:pStyle w:val="ListParagraph"/>
        <w:ind w:left="14" w:right="-245" w:firstLine="0"/>
        <w:jc w:val="both"/>
        <w:rPr>
          <w:sz w:val="24"/>
        </w:rPr>
      </w:pPr>
    </w:p>
    <w:p w14:paraId="137FC17D" w14:textId="1ED818E2" w:rsidR="00D24C2A" w:rsidRPr="00FE2F76" w:rsidRDefault="00140EA2" w:rsidP="00140EA2">
      <w:pPr>
        <w:pStyle w:val="ListParagraph"/>
        <w:ind w:left="14" w:right="-245" w:firstLine="0"/>
        <w:jc w:val="both"/>
        <w:rPr>
          <w:sz w:val="24"/>
        </w:rPr>
      </w:pPr>
      <w:r>
        <w:rPr>
          <w:sz w:val="24"/>
        </w:rPr>
        <w:t>C.</w:t>
      </w:r>
      <w:r>
        <w:rPr>
          <w:sz w:val="24"/>
        </w:rPr>
        <w:tab/>
      </w:r>
      <w:r w:rsidRPr="00FE2F76">
        <w:rPr>
          <w:sz w:val="24"/>
        </w:rPr>
        <w:t>FOIL request form must be completed and submitted to the office of the Town Clerk.</w:t>
      </w:r>
    </w:p>
    <w:p w14:paraId="272E88E4" w14:textId="77777777" w:rsidR="00D24C2A" w:rsidRPr="00FE2F76" w:rsidRDefault="00D24C2A" w:rsidP="00140EA2">
      <w:pPr>
        <w:pStyle w:val="ListParagraph"/>
        <w:ind w:left="14" w:right="-245" w:firstLine="0"/>
        <w:jc w:val="both"/>
        <w:rPr>
          <w:sz w:val="24"/>
        </w:rPr>
      </w:pPr>
    </w:p>
    <w:p w14:paraId="3F465A4F" w14:textId="194D41F6" w:rsidR="00D24C2A" w:rsidRPr="00FE2F76" w:rsidRDefault="00140EA2" w:rsidP="00140EA2">
      <w:pPr>
        <w:pStyle w:val="ListParagraph"/>
        <w:ind w:left="14" w:right="-245" w:firstLine="0"/>
        <w:jc w:val="both"/>
        <w:rPr>
          <w:sz w:val="24"/>
        </w:rPr>
      </w:pPr>
      <w:r>
        <w:rPr>
          <w:sz w:val="24"/>
        </w:rPr>
        <w:t>D.</w:t>
      </w:r>
      <w:r>
        <w:rPr>
          <w:sz w:val="24"/>
        </w:rPr>
        <w:tab/>
      </w:r>
      <w:r w:rsidRPr="00FE2F76">
        <w:rPr>
          <w:sz w:val="24"/>
        </w:rPr>
        <w:t>Requests will be promptly disseminated to the appropriate department.</w:t>
      </w:r>
    </w:p>
    <w:p w14:paraId="09036D7B" w14:textId="77777777" w:rsidR="00D24C2A" w:rsidRPr="00FE2F76" w:rsidRDefault="00D24C2A" w:rsidP="00140EA2">
      <w:pPr>
        <w:pStyle w:val="ListParagraph"/>
        <w:ind w:left="14" w:right="-245" w:firstLine="0"/>
        <w:jc w:val="both"/>
        <w:rPr>
          <w:sz w:val="24"/>
        </w:rPr>
      </w:pPr>
    </w:p>
    <w:p w14:paraId="638BC6EC" w14:textId="0FB23FC0" w:rsidR="00D24C2A" w:rsidRDefault="00140EA2" w:rsidP="00140EA2">
      <w:pPr>
        <w:ind w:right="-245"/>
        <w:jc w:val="both"/>
        <w:rPr>
          <w:sz w:val="24"/>
        </w:rPr>
      </w:pPr>
      <w:r>
        <w:rPr>
          <w:sz w:val="24"/>
        </w:rPr>
        <w:t>E.</w:t>
      </w:r>
      <w:r>
        <w:rPr>
          <w:sz w:val="24"/>
        </w:rPr>
        <w:tab/>
      </w:r>
      <w:r w:rsidRPr="00140EA2">
        <w:rPr>
          <w:sz w:val="24"/>
        </w:rPr>
        <w:t xml:space="preserve">Any questions regarding the legality of the request </w:t>
      </w:r>
      <w:r w:rsidR="007012F9" w:rsidRPr="00140EA2">
        <w:rPr>
          <w:sz w:val="24"/>
        </w:rPr>
        <w:t>will</w:t>
      </w:r>
      <w:r w:rsidRPr="00140EA2">
        <w:rPr>
          <w:sz w:val="24"/>
        </w:rPr>
        <w:t xml:space="preserve"> be promptly addressed by the Town Clerk with possible consultation of the Town Attorney.</w:t>
      </w:r>
    </w:p>
    <w:p w14:paraId="5F9712AA" w14:textId="77777777" w:rsidR="00140EA2" w:rsidRPr="00140EA2" w:rsidRDefault="00140EA2" w:rsidP="00140EA2">
      <w:pPr>
        <w:ind w:right="-245"/>
        <w:jc w:val="both"/>
        <w:rPr>
          <w:sz w:val="24"/>
        </w:rPr>
      </w:pPr>
    </w:p>
    <w:p w14:paraId="397DB5E6" w14:textId="77777777" w:rsidR="00D24C2A" w:rsidRPr="00FE2F76" w:rsidRDefault="00140EA2" w:rsidP="00140EA2">
      <w:pPr>
        <w:pStyle w:val="ListParagraph"/>
        <w:numPr>
          <w:ilvl w:val="2"/>
          <w:numId w:val="2"/>
        </w:numPr>
        <w:ind w:left="0" w:right="-250" w:firstLine="11"/>
        <w:rPr>
          <w:sz w:val="24"/>
        </w:rPr>
      </w:pPr>
      <w:r w:rsidRPr="00FE2F76">
        <w:rPr>
          <w:sz w:val="24"/>
        </w:rPr>
        <w:t>Within five business days the department shall provide the information, issue a letter to the requestor denying request, ask for clarification of request or inform the requestor of a reasonable date when the information will be made available.</w:t>
      </w:r>
    </w:p>
    <w:p w14:paraId="26B81B3D" w14:textId="77777777" w:rsidR="00D24C2A" w:rsidRPr="00FE2F76" w:rsidRDefault="00D24C2A" w:rsidP="00140EA2">
      <w:pPr>
        <w:pStyle w:val="BodyText"/>
        <w:ind w:left="30" w:right="-250"/>
        <w:rPr>
          <w:sz w:val="24"/>
        </w:rPr>
      </w:pPr>
    </w:p>
    <w:p w14:paraId="0E709B27" w14:textId="0888BF98" w:rsidR="007012F9" w:rsidRPr="00B26F7A" w:rsidRDefault="00140EA2" w:rsidP="00140EA2">
      <w:pPr>
        <w:pStyle w:val="Heading1"/>
        <w:spacing w:before="0"/>
        <w:ind w:left="720" w:right="0" w:hanging="720"/>
        <w:jc w:val="left"/>
        <w:rPr>
          <w:sz w:val="24"/>
          <w:szCs w:val="24"/>
        </w:rPr>
      </w:pPr>
      <w:r>
        <w:rPr>
          <w:b w:val="0"/>
          <w:bCs w:val="0"/>
          <w:color w:val="2A2A2A"/>
          <w:sz w:val="24"/>
          <w:szCs w:val="24"/>
        </w:rPr>
        <w:t>4</w:t>
      </w:r>
      <w:r w:rsidR="007012F9" w:rsidRPr="007012F9">
        <w:rPr>
          <w:b w:val="0"/>
          <w:bCs w:val="0"/>
          <w:color w:val="2A2A2A"/>
          <w:sz w:val="24"/>
          <w:szCs w:val="24"/>
        </w:rPr>
        <w:t>.</w:t>
      </w:r>
      <w:r w:rsidR="007012F9" w:rsidRPr="007012F9">
        <w:rPr>
          <w:b w:val="0"/>
          <w:bCs w:val="0"/>
          <w:color w:val="2A2A2A"/>
          <w:sz w:val="24"/>
          <w:szCs w:val="24"/>
        </w:rPr>
        <w:tab/>
      </w:r>
      <w:r w:rsidR="007012F9" w:rsidRPr="007012F9">
        <w:rPr>
          <w:color w:val="2A2A2A"/>
          <w:sz w:val="24"/>
          <w:szCs w:val="24"/>
          <w:u w:val="single"/>
        </w:rPr>
        <w:t xml:space="preserve">POLICY ON THE </w:t>
      </w:r>
      <w:r w:rsidR="007012F9" w:rsidRPr="007012F9">
        <w:rPr>
          <w:color w:val="151515"/>
          <w:sz w:val="24"/>
          <w:szCs w:val="24"/>
          <w:u w:val="single"/>
        </w:rPr>
        <w:t xml:space="preserve">RELEASE </w:t>
      </w:r>
      <w:r w:rsidR="007012F9" w:rsidRPr="007012F9">
        <w:rPr>
          <w:color w:val="2A2A2A"/>
          <w:sz w:val="24"/>
          <w:szCs w:val="24"/>
          <w:u w:val="single"/>
        </w:rPr>
        <w:t xml:space="preserve">OF EMPLOYEE-RELATED INFORMATION UNDER </w:t>
      </w:r>
      <w:r w:rsidR="007012F9" w:rsidRPr="007012F9">
        <w:rPr>
          <w:color w:val="414141"/>
          <w:sz w:val="24"/>
          <w:szCs w:val="24"/>
          <w:u w:val="single"/>
        </w:rPr>
        <w:t>FOIL</w:t>
      </w:r>
      <w:r w:rsidR="00B26F7A">
        <w:rPr>
          <w:color w:val="414141"/>
          <w:sz w:val="24"/>
          <w:szCs w:val="24"/>
        </w:rPr>
        <w:t>.</w:t>
      </w:r>
    </w:p>
    <w:p w14:paraId="10FCD6C0" w14:textId="77777777" w:rsidR="007012F9" w:rsidRPr="007012F9" w:rsidRDefault="007012F9" w:rsidP="00140EA2">
      <w:pPr>
        <w:pStyle w:val="BodyText"/>
        <w:rPr>
          <w:b/>
          <w:sz w:val="24"/>
          <w:szCs w:val="24"/>
        </w:rPr>
      </w:pPr>
    </w:p>
    <w:p w14:paraId="4D95871C" w14:textId="33DD3B7A" w:rsidR="007012F9" w:rsidRPr="007012F9" w:rsidRDefault="007012F9" w:rsidP="00140EA2">
      <w:pPr>
        <w:jc w:val="both"/>
        <w:rPr>
          <w:sz w:val="24"/>
          <w:szCs w:val="24"/>
        </w:rPr>
      </w:pPr>
      <w:r>
        <w:rPr>
          <w:bCs/>
          <w:color w:val="2A2A2A"/>
          <w:sz w:val="24"/>
          <w:szCs w:val="24"/>
        </w:rPr>
        <w:t>A.</w:t>
      </w:r>
      <w:r>
        <w:rPr>
          <w:bCs/>
          <w:color w:val="2A2A2A"/>
          <w:sz w:val="24"/>
          <w:szCs w:val="24"/>
        </w:rPr>
        <w:tab/>
      </w:r>
      <w:r w:rsidRPr="007012F9">
        <w:rPr>
          <w:bCs/>
          <w:color w:val="2A2A2A"/>
          <w:sz w:val="24"/>
          <w:szCs w:val="24"/>
          <w:u w:val="single"/>
        </w:rPr>
        <w:t>Purpose</w:t>
      </w:r>
      <w:r w:rsidRPr="007012F9">
        <w:rPr>
          <w:bCs/>
          <w:color w:val="2A2A2A"/>
          <w:sz w:val="24"/>
          <w:szCs w:val="24"/>
        </w:rPr>
        <w:t>:</w:t>
      </w:r>
      <w:r w:rsidR="00140EA2">
        <w:rPr>
          <w:bCs/>
          <w:color w:val="2A2A2A"/>
          <w:sz w:val="24"/>
          <w:szCs w:val="24"/>
        </w:rPr>
        <w:t xml:space="preserve">  </w:t>
      </w:r>
      <w:r w:rsidRPr="007012F9">
        <w:rPr>
          <w:color w:val="2A2A2A"/>
          <w:sz w:val="24"/>
          <w:szCs w:val="24"/>
        </w:rPr>
        <w:t xml:space="preserve">Pursuant to Article </w:t>
      </w:r>
      <w:r w:rsidRPr="007012F9">
        <w:rPr>
          <w:color w:val="414141"/>
          <w:sz w:val="24"/>
          <w:szCs w:val="24"/>
        </w:rPr>
        <w:t xml:space="preserve">6 of </w:t>
      </w:r>
      <w:r w:rsidRPr="007012F9">
        <w:rPr>
          <w:color w:val="2A2A2A"/>
          <w:sz w:val="24"/>
          <w:szCs w:val="24"/>
        </w:rPr>
        <w:t xml:space="preserve">the Freedom </w:t>
      </w:r>
      <w:r w:rsidRPr="007012F9">
        <w:rPr>
          <w:color w:val="414141"/>
          <w:sz w:val="24"/>
          <w:szCs w:val="24"/>
        </w:rPr>
        <w:t xml:space="preserve">of Information </w:t>
      </w:r>
      <w:r w:rsidRPr="007012F9">
        <w:rPr>
          <w:color w:val="2A2A2A"/>
          <w:sz w:val="24"/>
          <w:szCs w:val="24"/>
        </w:rPr>
        <w:t xml:space="preserve">Law </w:t>
      </w:r>
      <w:r w:rsidRPr="007012F9">
        <w:rPr>
          <w:color w:val="414141"/>
          <w:sz w:val="24"/>
          <w:szCs w:val="24"/>
        </w:rPr>
        <w:t>(FO</w:t>
      </w:r>
      <w:r w:rsidRPr="007012F9">
        <w:rPr>
          <w:color w:val="151515"/>
          <w:sz w:val="24"/>
          <w:szCs w:val="24"/>
        </w:rPr>
        <w:t>IL</w:t>
      </w:r>
      <w:r w:rsidRPr="007012F9">
        <w:rPr>
          <w:color w:val="414141"/>
          <w:sz w:val="24"/>
          <w:szCs w:val="24"/>
        </w:rPr>
        <w:t>), Cha</w:t>
      </w:r>
      <w:r w:rsidRPr="007012F9">
        <w:rPr>
          <w:color w:val="151515"/>
          <w:sz w:val="24"/>
          <w:szCs w:val="24"/>
        </w:rPr>
        <w:t>p</w:t>
      </w:r>
      <w:r w:rsidRPr="007012F9">
        <w:rPr>
          <w:color w:val="414141"/>
          <w:sz w:val="24"/>
          <w:szCs w:val="24"/>
        </w:rPr>
        <w:t>te</w:t>
      </w:r>
      <w:r w:rsidRPr="007012F9">
        <w:rPr>
          <w:color w:val="151515"/>
          <w:sz w:val="24"/>
          <w:szCs w:val="24"/>
        </w:rPr>
        <w:t xml:space="preserve">r </w:t>
      </w:r>
      <w:r w:rsidRPr="007012F9">
        <w:rPr>
          <w:color w:val="414141"/>
          <w:sz w:val="24"/>
          <w:szCs w:val="24"/>
        </w:rPr>
        <w:t xml:space="preserve">302 of the </w:t>
      </w:r>
      <w:r w:rsidRPr="007012F9">
        <w:rPr>
          <w:color w:val="2A2A2A"/>
          <w:sz w:val="24"/>
          <w:szCs w:val="24"/>
        </w:rPr>
        <w:t xml:space="preserve">Laws </w:t>
      </w:r>
      <w:r w:rsidRPr="007012F9">
        <w:rPr>
          <w:color w:val="414141"/>
          <w:sz w:val="24"/>
          <w:szCs w:val="24"/>
        </w:rPr>
        <w:t xml:space="preserve">of </w:t>
      </w:r>
      <w:r w:rsidRPr="007012F9">
        <w:rPr>
          <w:color w:val="2A2A2A"/>
          <w:sz w:val="24"/>
          <w:szCs w:val="24"/>
        </w:rPr>
        <w:t xml:space="preserve">2024, all agencies must develop a policy </w:t>
      </w:r>
      <w:r w:rsidRPr="007012F9">
        <w:rPr>
          <w:color w:val="151515"/>
          <w:sz w:val="24"/>
          <w:szCs w:val="24"/>
        </w:rPr>
        <w:t>to noti</w:t>
      </w:r>
      <w:r w:rsidRPr="007012F9">
        <w:rPr>
          <w:color w:val="414141"/>
          <w:sz w:val="24"/>
          <w:szCs w:val="24"/>
        </w:rPr>
        <w:t xml:space="preserve">fy </w:t>
      </w:r>
      <w:r w:rsidRPr="007012F9">
        <w:rPr>
          <w:color w:val="2A2A2A"/>
          <w:sz w:val="24"/>
          <w:szCs w:val="24"/>
        </w:rPr>
        <w:t xml:space="preserve">public employees if </w:t>
      </w:r>
      <w:r w:rsidRPr="007012F9">
        <w:rPr>
          <w:color w:val="151515"/>
          <w:sz w:val="24"/>
          <w:szCs w:val="24"/>
        </w:rPr>
        <w:t xml:space="preserve">their </w:t>
      </w:r>
      <w:r w:rsidRPr="007012F9">
        <w:rPr>
          <w:color w:val="2A2A2A"/>
          <w:sz w:val="24"/>
          <w:szCs w:val="24"/>
        </w:rPr>
        <w:t xml:space="preserve">disciplinary records </w:t>
      </w:r>
      <w:r w:rsidRPr="007012F9">
        <w:rPr>
          <w:color w:val="414141"/>
          <w:sz w:val="24"/>
          <w:szCs w:val="24"/>
        </w:rPr>
        <w:t>a</w:t>
      </w:r>
      <w:r w:rsidRPr="007012F9">
        <w:rPr>
          <w:color w:val="151515"/>
          <w:sz w:val="24"/>
          <w:szCs w:val="24"/>
        </w:rPr>
        <w:t>r</w:t>
      </w:r>
      <w:r w:rsidRPr="007012F9">
        <w:rPr>
          <w:color w:val="525252"/>
          <w:sz w:val="24"/>
          <w:szCs w:val="24"/>
        </w:rPr>
        <w:t xml:space="preserve">e </w:t>
      </w:r>
      <w:r w:rsidRPr="007012F9">
        <w:rPr>
          <w:color w:val="2A2A2A"/>
          <w:sz w:val="24"/>
          <w:szCs w:val="24"/>
        </w:rPr>
        <w:t xml:space="preserve">being released </w:t>
      </w:r>
      <w:r w:rsidRPr="007012F9">
        <w:rPr>
          <w:color w:val="151515"/>
          <w:sz w:val="24"/>
          <w:szCs w:val="24"/>
        </w:rPr>
        <w:t xml:space="preserve">in </w:t>
      </w:r>
      <w:r w:rsidRPr="007012F9">
        <w:rPr>
          <w:color w:val="2A2A2A"/>
          <w:sz w:val="24"/>
          <w:szCs w:val="24"/>
        </w:rPr>
        <w:t xml:space="preserve">response to </w:t>
      </w:r>
      <w:r w:rsidRPr="007012F9">
        <w:rPr>
          <w:color w:val="414141"/>
          <w:sz w:val="24"/>
          <w:szCs w:val="24"/>
        </w:rPr>
        <w:t xml:space="preserve">a </w:t>
      </w:r>
      <w:r w:rsidRPr="007012F9">
        <w:rPr>
          <w:color w:val="2A2A2A"/>
          <w:sz w:val="24"/>
          <w:szCs w:val="24"/>
        </w:rPr>
        <w:t xml:space="preserve">FOIL request. This policy </w:t>
      </w:r>
      <w:r w:rsidRPr="007012F9">
        <w:rPr>
          <w:color w:val="525252"/>
          <w:sz w:val="24"/>
          <w:szCs w:val="24"/>
        </w:rPr>
        <w:t>s</w:t>
      </w:r>
      <w:r w:rsidRPr="007012F9">
        <w:rPr>
          <w:color w:val="151515"/>
          <w:sz w:val="24"/>
          <w:szCs w:val="24"/>
        </w:rPr>
        <w:t xml:space="preserve">hall </w:t>
      </w:r>
      <w:r w:rsidRPr="007012F9">
        <w:rPr>
          <w:color w:val="414141"/>
          <w:sz w:val="24"/>
          <w:szCs w:val="24"/>
        </w:rPr>
        <w:t xml:space="preserve">ensure </w:t>
      </w:r>
      <w:r w:rsidRPr="007012F9">
        <w:rPr>
          <w:color w:val="2A2A2A"/>
          <w:sz w:val="24"/>
          <w:szCs w:val="24"/>
        </w:rPr>
        <w:t xml:space="preserve">the proper notification requirements, contents of the </w:t>
      </w:r>
      <w:r w:rsidRPr="007012F9">
        <w:rPr>
          <w:color w:val="151515"/>
          <w:sz w:val="24"/>
          <w:szCs w:val="24"/>
        </w:rPr>
        <w:t>notification</w:t>
      </w:r>
      <w:r w:rsidRPr="007012F9">
        <w:rPr>
          <w:color w:val="525252"/>
          <w:sz w:val="24"/>
          <w:szCs w:val="24"/>
        </w:rPr>
        <w:t xml:space="preserve">, </w:t>
      </w:r>
      <w:r w:rsidRPr="007012F9">
        <w:rPr>
          <w:color w:val="2A2A2A"/>
          <w:sz w:val="24"/>
          <w:szCs w:val="24"/>
        </w:rPr>
        <w:t xml:space="preserve">delivery </w:t>
      </w:r>
      <w:r w:rsidRPr="007012F9">
        <w:rPr>
          <w:color w:val="414141"/>
          <w:sz w:val="24"/>
          <w:szCs w:val="24"/>
        </w:rPr>
        <w:t xml:space="preserve">of </w:t>
      </w:r>
      <w:r w:rsidRPr="007012F9">
        <w:rPr>
          <w:color w:val="2A2A2A"/>
          <w:sz w:val="24"/>
          <w:szCs w:val="24"/>
        </w:rPr>
        <w:t xml:space="preserve">the notification </w:t>
      </w:r>
      <w:r w:rsidRPr="007012F9">
        <w:rPr>
          <w:color w:val="414141"/>
          <w:sz w:val="24"/>
          <w:szCs w:val="24"/>
        </w:rPr>
        <w:t xml:space="preserve">and </w:t>
      </w:r>
      <w:r w:rsidRPr="007012F9">
        <w:rPr>
          <w:color w:val="2A2A2A"/>
          <w:sz w:val="24"/>
          <w:szCs w:val="24"/>
        </w:rPr>
        <w:t xml:space="preserve">define the records </w:t>
      </w:r>
      <w:r w:rsidRPr="007012F9">
        <w:rPr>
          <w:color w:val="414141"/>
          <w:sz w:val="24"/>
          <w:szCs w:val="24"/>
        </w:rPr>
        <w:t xml:space="preserve">to </w:t>
      </w:r>
      <w:r w:rsidRPr="007012F9">
        <w:rPr>
          <w:color w:val="2A2A2A"/>
          <w:sz w:val="24"/>
          <w:szCs w:val="24"/>
        </w:rPr>
        <w:t xml:space="preserve">be </w:t>
      </w:r>
      <w:r w:rsidRPr="007012F9">
        <w:rPr>
          <w:color w:val="414141"/>
          <w:sz w:val="24"/>
          <w:szCs w:val="24"/>
        </w:rPr>
        <w:t>released.</w:t>
      </w:r>
    </w:p>
    <w:p w14:paraId="7C6D1E47" w14:textId="77777777" w:rsidR="007012F9" w:rsidRPr="007012F9" w:rsidRDefault="007012F9" w:rsidP="00140EA2">
      <w:pPr>
        <w:pStyle w:val="BodyText"/>
        <w:rPr>
          <w:sz w:val="24"/>
          <w:szCs w:val="24"/>
        </w:rPr>
      </w:pPr>
    </w:p>
    <w:p w14:paraId="012F7339" w14:textId="4B938BE1" w:rsidR="007012F9" w:rsidRPr="007012F9" w:rsidRDefault="007012F9" w:rsidP="00140EA2">
      <w:pPr>
        <w:pStyle w:val="Heading1"/>
        <w:spacing w:before="0"/>
        <w:ind w:left="0"/>
        <w:jc w:val="left"/>
        <w:rPr>
          <w:b w:val="0"/>
          <w:bCs w:val="0"/>
          <w:color w:val="2A2A2A"/>
          <w:sz w:val="24"/>
          <w:szCs w:val="24"/>
        </w:rPr>
      </w:pPr>
      <w:r w:rsidRPr="007012F9">
        <w:rPr>
          <w:b w:val="0"/>
          <w:bCs w:val="0"/>
          <w:color w:val="2A2A2A"/>
          <w:sz w:val="24"/>
          <w:szCs w:val="24"/>
        </w:rPr>
        <w:t>B.</w:t>
      </w:r>
      <w:r w:rsidRPr="007012F9">
        <w:rPr>
          <w:b w:val="0"/>
          <w:bCs w:val="0"/>
          <w:color w:val="2A2A2A"/>
          <w:sz w:val="24"/>
          <w:szCs w:val="24"/>
        </w:rPr>
        <w:tab/>
      </w:r>
      <w:r w:rsidRPr="007012F9">
        <w:rPr>
          <w:b w:val="0"/>
          <w:bCs w:val="0"/>
          <w:color w:val="2A2A2A"/>
          <w:sz w:val="24"/>
          <w:szCs w:val="24"/>
          <w:u w:val="single"/>
        </w:rPr>
        <w:t>Definitions</w:t>
      </w:r>
      <w:r w:rsidRPr="007012F9">
        <w:rPr>
          <w:b w:val="0"/>
          <w:bCs w:val="0"/>
          <w:color w:val="2A2A2A"/>
          <w:sz w:val="24"/>
          <w:szCs w:val="24"/>
        </w:rPr>
        <w:t>:</w:t>
      </w:r>
    </w:p>
    <w:p w14:paraId="1463F4B4" w14:textId="77777777" w:rsidR="007012F9" w:rsidRPr="007012F9" w:rsidRDefault="007012F9" w:rsidP="00140EA2">
      <w:pPr>
        <w:pStyle w:val="Heading1"/>
        <w:spacing w:before="0"/>
        <w:ind w:left="0"/>
        <w:rPr>
          <w:b w:val="0"/>
          <w:bCs w:val="0"/>
          <w:color w:val="2A2A2A"/>
          <w:sz w:val="24"/>
          <w:szCs w:val="24"/>
        </w:rPr>
      </w:pPr>
    </w:p>
    <w:p w14:paraId="51C0C102" w14:textId="77777777" w:rsidR="00140EA2" w:rsidRDefault="00140EA2" w:rsidP="00140EA2">
      <w:pPr>
        <w:pStyle w:val="Heading1"/>
        <w:spacing w:before="0"/>
        <w:ind w:left="1440" w:hanging="1440"/>
        <w:jc w:val="left"/>
        <w:rPr>
          <w:b w:val="0"/>
          <w:bCs w:val="0"/>
          <w:color w:val="525252"/>
          <w:sz w:val="24"/>
          <w:szCs w:val="24"/>
        </w:rPr>
      </w:pPr>
      <w:r>
        <w:rPr>
          <w:b w:val="0"/>
          <w:bCs w:val="0"/>
          <w:color w:val="2A2A2A"/>
          <w:sz w:val="24"/>
          <w:szCs w:val="24"/>
        </w:rPr>
        <w:tab/>
        <w:t>(1)</w:t>
      </w:r>
      <w:r>
        <w:rPr>
          <w:b w:val="0"/>
          <w:bCs w:val="0"/>
          <w:color w:val="2A2A2A"/>
          <w:sz w:val="24"/>
          <w:szCs w:val="24"/>
        </w:rPr>
        <w:tab/>
      </w:r>
      <w:r w:rsidR="007012F9" w:rsidRPr="007012F9">
        <w:rPr>
          <w:b w:val="0"/>
          <w:bCs w:val="0"/>
          <w:color w:val="2A2A2A"/>
          <w:sz w:val="24"/>
          <w:szCs w:val="24"/>
        </w:rPr>
        <w:t xml:space="preserve">FOIL - Freedom </w:t>
      </w:r>
      <w:r w:rsidR="007012F9" w:rsidRPr="007012F9">
        <w:rPr>
          <w:b w:val="0"/>
          <w:bCs w:val="0"/>
          <w:color w:val="414141"/>
          <w:sz w:val="24"/>
          <w:szCs w:val="24"/>
        </w:rPr>
        <w:t xml:space="preserve">of lnformation </w:t>
      </w:r>
      <w:r w:rsidR="007012F9" w:rsidRPr="007012F9">
        <w:rPr>
          <w:b w:val="0"/>
          <w:bCs w:val="0"/>
          <w:color w:val="2A2A2A"/>
          <w:sz w:val="24"/>
          <w:szCs w:val="24"/>
        </w:rPr>
        <w:t xml:space="preserve">Law </w:t>
      </w:r>
      <w:r w:rsidR="007012F9" w:rsidRPr="007012F9">
        <w:rPr>
          <w:b w:val="0"/>
          <w:bCs w:val="0"/>
          <w:color w:val="414141"/>
          <w:sz w:val="24"/>
          <w:szCs w:val="24"/>
        </w:rPr>
        <w:t xml:space="preserve">(also </w:t>
      </w:r>
      <w:r w:rsidR="007012F9" w:rsidRPr="007012F9">
        <w:rPr>
          <w:b w:val="0"/>
          <w:bCs w:val="0"/>
          <w:color w:val="2A2A2A"/>
          <w:sz w:val="24"/>
          <w:szCs w:val="24"/>
        </w:rPr>
        <w:t xml:space="preserve">referred to </w:t>
      </w:r>
      <w:r w:rsidR="007012F9" w:rsidRPr="007012F9">
        <w:rPr>
          <w:b w:val="0"/>
          <w:bCs w:val="0"/>
          <w:color w:val="414141"/>
          <w:sz w:val="24"/>
          <w:szCs w:val="24"/>
        </w:rPr>
        <w:t xml:space="preserve">as </w:t>
      </w:r>
      <w:r w:rsidR="007012F9" w:rsidRPr="007012F9">
        <w:rPr>
          <w:b w:val="0"/>
          <w:bCs w:val="0"/>
          <w:color w:val="2A2A2A"/>
          <w:sz w:val="24"/>
          <w:szCs w:val="24"/>
        </w:rPr>
        <w:t xml:space="preserve">Public Officers </w:t>
      </w:r>
      <w:r w:rsidR="007012F9" w:rsidRPr="007012F9">
        <w:rPr>
          <w:b w:val="0"/>
          <w:bCs w:val="0"/>
          <w:color w:val="414141"/>
          <w:sz w:val="24"/>
          <w:szCs w:val="24"/>
        </w:rPr>
        <w:t>Law</w:t>
      </w:r>
      <w:r w:rsidR="007012F9" w:rsidRPr="007012F9">
        <w:rPr>
          <w:b w:val="0"/>
          <w:bCs w:val="0"/>
          <w:color w:val="6E6E6E"/>
          <w:sz w:val="24"/>
          <w:szCs w:val="24"/>
        </w:rPr>
        <w:t xml:space="preserve">, </w:t>
      </w:r>
      <w:r w:rsidR="007012F9" w:rsidRPr="007012F9">
        <w:rPr>
          <w:b w:val="0"/>
          <w:bCs w:val="0"/>
          <w:color w:val="414141"/>
          <w:sz w:val="24"/>
          <w:szCs w:val="24"/>
        </w:rPr>
        <w:t>Article 6</w:t>
      </w:r>
      <w:r w:rsidR="007012F9" w:rsidRPr="007012F9">
        <w:rPr>
          <w:b w:val="0"/>
          <w:bCs w:val="0"/>
          <w:color w:val="6E6E6E"/>
          <w:sz w:val="24"/>
          <w:szCs w:val="24"/>
        </w:rPr>
        <w:t>,</w:t>
      </w:r>
      <w:r>
        <w:rPr>
          <w:b w:val="0"/>
          <w:bCs w:val="0"/>
          <w:color w:val="6E6E6E"/>
          <w:sz w:val="24"/>
          <w:szCs w:val="24"/>
        </w:rPr>
        <w:t xml:space="preserve"> </w:t>
      </w:r>
      <w:r w:rsidR="007012F9" w:rsidRPr="007012F9">
        <w:rPr>
          <w:b w:val="0"/>
          <w:bCs w:val="0"/>
          <w:color w:val="414141"/>
          <w:sz w:val="24"/>
          <w:szCs w:val="24"/>
        </w:rPr>
        <w:t xml:space="preserve">Sections </w:t>
      </w:r>
      <w:r w:rsidR="007012F9" w:rsidRPr="007012F9">
        <w:rPr>
          <w:b w:val="0"/>
          <w:bCs w:val="0"/>
          <w:color w:val="525252"/>
          <w:sz w:val="24"/>
          <w:szCs w:val="24"/>
        </w:rPr>
        <w:t>84-90)</w:t>
      </w:r>
    </w:p>
    <w:p w14:paraId="34BE5D55" w14:textId="5DB52326" w:rsidR="007012F9" w:rsidRPr="007012F9" w:rsidRDefault="00140EA2" w:rsidP="00140EA2">
      <w:pPr>
        <w:pStyle w:val="Heading1"/>
        <w:spacing w:before="0"/>
        <w:ind w:left="1440" w:hanging="1440"/>
        <w:jc w:val="left"/>
        <w:rPr>
          <w:b w:val="0"/>
          <w:bCs w:val="0"/>
          <w:sz w:val="24"/>
          <w:szCs w:val="24"/>
        </w:rPr>
      </w:pPr>
      <w:r>
        <w:rPr>
          <w:b w:val="0"/>
          <w:bCs w:val="0"/>
          <w:color w:val="525252"/>
          <w:sz w:val="24"/>
          <w:szCs w:val="24"/>
        </w:rPr>
        <w:tab/>
        <w:t>(2)</w:t>
      </w:r>
      <w:r w:rsidR="007012F9" w:rsidRPr="007012F9">
        <w:rPr>
          <w:b w:val="0"/>
          <w:bCs w:val="0"/>
          <w:color w:val="525252"/>
          <w:sz w:val="24"/>
          <w:szCs w:val="24"/>
        </w:rPr>
        <w:tab/>
      </w:r>
      <w:r w:rsidR="007012F9" w:rsidRPr="007012F9">
        <w:rPr>
          <w:b w:val="0"/>
          <w:bCs w:val="0"/>
          <w:color w:val="2A2A2A"/>
          <w:sz w:val="24"/>
          <w:szCs w:val="24"/>
        </w:rPr>
        <w:t xml:space="preserve">Record </w:t>
      </w:r>
      <w:r w:rsidR="007012F9" w:rsidRPr="007012F9">
        <w:rPr>
          <w:b w:val="0"/>
          <w:bCs w:val="0"/>
          <w:color w:val="151515"/>
          <w:sz w:val="24"/>
          <w:szCs w:val="24"/>
        </w:rPr>
        <w:t xml:space="preserve">- </w:t>
      </w:r>
      <w:r w:rsidR="007012F9" w:rsidRPr="007012F9">
        <w:rPr>
          <w:b w:val="0"/>
          <w:bCs w:val="0"/>
          <w:color w:val="2A2A2A"/>
          <w:sz w:val="24"/>
          <w:szCs w:val="24"/>
        </w:rPr>
        <w:t xml:space="preserve">any </w:t>
      </w:r>
      <w:r w:rsidR="007012F9" w:rsidRPr="007012F9">
        <w:rPr>
          <w:b w:val="0"/>
          <w:bCs w:val="0"/>
          <w:color w:val="151515"/>
          <w:sz w:val="24"/>
          <w:szCs w:val="24"/>
        </w:rPr>
        <w:t>in</w:t>
      </w:r>
      <w:r w:rsidR="007012F9" w:rsidRPr="007012F9">
        <w:rPr>
          <w:b w:val="0"/>
          <w:bCs w:val="0"/>
          <w:color w:val="414141"/>
          <w:sz w:val="24"/>
          <w:szCs w:val="24"/>
        </w:rPr>
        <w:t xml:space="preserve">formation kept, </w:t>
      </w:r>
      <w:r w:rsidR="007012F9" w:rsidRPr="007012F9">
        <w:rPr>
          <w:b w:val="0"/>
          <w:bCs w:val="0"/>
          <w:color w:val="2A2A2A"/>
          <w:sz w:val="24"/>
          <w:szCs w:val="24"/>
        </w:rPr>
        <w:t xml:space="preserve">held, filed, produced </w:t>
      </w:r>
      <w:r w:rsidR="007012F9" w:rsidRPr="007012F9">
        <w:rPr>
          <w:b w:val="0"/>
          <w:bCs w:val="0"/>
          <w:color w:val="414141"/>
          <w:sz w:val="24"/>
          <w:szCs w:val="24"/>
        </w:rPr>
        <w:t xml:space="preserve">or </w:t>
      </w:r>
      <w:r w:rsidR="007012F9" w:rsidRPr="007012F9">
        <w:rPr>
          <w:b w:val="0"/>
          <w:bCs w:val="0"/>
          <w:color w:val="2A2A2A"/>
          <w:sz w:val="24"/>
          <w:szCs w:val="24"/>
        </w:rPr>
        <w:t xml:space="preserve">reproduced by, </w:t>
      </w:r>
      <w:r w:rsidR="007012F9" w:rsidRPr="007012F9">
        <w:rPr>
          <w:b w:val="0"/>
          <w:bCs w:val="0"/>
          <w:color w:val="414141"/>
          <w:sz w:val="24"/>
          <w:szCs w:val="24"/>
        </w:rPr>
        <w:t xml:space="preserve">with or for an agency </w:t>
      </w:r>
      <w:r w:rsidR="007012F9" w:rsidRPr="007012F9">
        <w:rPr>
          <w:b w:val="0"/>
          <w:bCs w:val="0"/>
          <w:color w:val="2A2A2A"/>
          <w:sz w:val="24"/>
          <w:szCs w:val="24"/>
        </w:rPr>
        <w:t xml:space="preserve">or the </w:t>
      </w:r>
      <w:r w:rsidR="007012F9" w:rsidRPr="007012F9">
        <w:rPr>
          <w:b w:val="0"/>
          <w:bCs w:val="0"/>
          <w:color w:val="414141"/>
          <w:sz w:val="24"/>
          <w:szCs w:val="24"/>
        </w:rPr>
        <w:t xml:space="preserve">state </w:t>
      </w:r>
      <w:r w:rsidR="007012F9" w:rsidRPr="007012F9">
        <w:rPr>
          <w:b w:val="0"/>
          <w:bCs w:val="0"/>
          <w:color w:val="2A2A2A"/>
          <w:sz w:val="24"/>
          <w:szCs w:val="24"/>
        </w:rPr>
        <w:t xml:space="preserve">legislature, in </w:t>
      </w:r>
      <w:r w:rsidR="007012F9" w:rsidRPr="007012F9">
        <w:rPr>
          <w:b w:val="0"/>
          <w:bCs w:val="0"/>
          <w:color w:val="414141"/>
          <w:sz w:val="24"/>
          <w:szCs w:val="24"/>
        </w:rPr>
        <w:t xml:space="preserve">any </w:t>
      </w:r>
      <w:r w:rsidR="007012F9" w:rsidRPr="007012F9">
        <w:rPr>
          <w:b w:val="0"/>
          <w:bCs w:val="0"/>
          <w:color w:val="2A2A2A"/>
          <w:sz w:val="24"/>
          <w:szCs w:val="24"/>
        </w:rPr>
        <w:t xml:space="preserve">physical form </w:t>
      </w:r>
      <w:r w:rsidR="007012F9" w:rsidRPr="007012F9">
        <w:rPr>
          <w:b w:val="0"/>
          <w:bCs w:val="0"/>
          <w:color w:val="414141"/>
          <w:sz w:val="24"/>
          <w:szCs w:val="24"/>
        </w:rPr>
        <w:t>w</w:t>
      </w:r>
      <w:r w:rsidR="007012F9" w:rsidRPr="007012F9">
        <w:rPr>
          <w:b w:val="0"/>
          <w:bCs w:val="0"/>
          <w:color w:val="151515"/>
          <w:sz w:val="24"/>
          <w:szCs w:val="24"/>
        </w:rPr>
        <w:t>h</w:t>
      </w:r>
      <w:r w:rsidR="007012F9" w:rsidRPr="007012F9">
        <w:rPr>
          <w:b w:val="0"/>
          <w:bCs w:val="0"/>
          <w:color w:val="414141"/>
          <w:sz w:val="24"/>
          <w:szCs w:val="24"/>
        </w:rPr>
        <w:t>atsoeve</w:t>
      </w:r>
      <w:r w:rsidR="007012F9" w:rsidRPr="007012F9">
        <w:rPr>
          <w:b w:val="0"/>
          <w:bCs w:val="0"/>
          <w:color w:val="151515"/>
          <w:sz w:val="24"/>
          <w:szCs w:val="24"/>
        </w:rPr>
        <w:t>r includin</w:t>
      </w:r>
      <w:r w:rsidR="007012F9" w:rsidRPr="007012F9">
        <w:rPr>
          <w:b w:val="0"/>
          <w:bCs w:val="0"/>
          <w:color w:val="414141"/>
          <w:sz w:val="24"/>
          <w:szCs w:val="24"/>
        </w:rPr>
        <w:t xml:space="preserve">g, </w:t>
      </w:r>
      <w:r w:rsidR="007012F9" w:rsidRPr="007012F9">
        <w:rPr>
          <w:b w:val="0"/>
          <w:bCs w:val="0"/>
          <w:color w:val="2A2A2A"/>
          <w:sz w:val="24"/>
          <w:szCs w:val="24"/>
        </w:rPr>
        <w:t xml:space="preserve">but not </w:t>
      </w:r>
      <w:r w:rsidR="007012F9" w:rsidRPr="007012F9">
        <w:rPr>
          <w:b w:val="0"/>
          <w:bCs w:val="0"/>
          <w:color w:val="151515"/>
          <w:sz w:val="24"/>
          <w:szCs w:val="24"/>
        </w:rPr>
        <w:t>limit</w:t>
      </w:r>
      <w:r w:rsidR="007012F9" w:rsidRPr="007012F9">
        <w:rPr>
          <w:b w:val="0"/>
          <w:bCs w:val="0"/>
          <w:color w:val="414141"/>
          <w:sz w:val="24"/>
          <w:szCs w:val="24"/>
        </w:rPr>
        <w:t xml:space="preserve">ed </w:t>
      </w:r>
      <w:r w:rsidR="007012F9" w:rsidRPr="007012F9">
        <w:rPr>
          <w:b w:val="0"/>
          <w:bCs w:val="0"/>
          <w:color w:val="2A2A2A"/>
          <w:sz w:val="24"/>
          <w:szCs w:val="24"/>
        </w:rPr>
        <w:t xml:space="preserve">to, reports, </w:t>
      </w:r>
      <w:r w:rsidR="007012F9" w:rsidRPr="007012F9">
        <w:rPr>
          <w:b w:val="0"/>
          <w:bCs w:val="0"/>
          <w:color w:val="414141"/>
          <w:sz w:val="24"/>
          <w:szCs w:val="24"/>
        </w:rPr>
        <w:t>statements</w:t>
      </w:r>
      <w:r w:rsidR="007012F9" w:rsidRPr="007012F9">
        <w:rPr>
          <w:b w:val="0"/>
          <w:bCs w:val="0"/>
          <w:color w:val="6E6E6E"/>
          <w:sz w:val="24"/>
          <w:szCs w:val="24"/>
        </w:rPr>
        <w:t xml:space="preserve">, </w:t>
      </w:r>
      <w:r w:rsidR="007012F9" w:rsidRPr="007012F9">
        <w:rPr>
          <w:b w:val="0"/>
          <w:bCs w:val="0"/>
          <w:color w:val="414141"/>
          <w:sz w:val="24"/>
          <w:szCs w:val="24"/>
        </w:rPr>
        <w:t>exam</w:t>
      </w:r>
      <w:r w:rsidR="007012F9" w:rsidRPr="007012F9">
        <w:rPr>
          <w:b w:val="0"/>
          <w:bCs w:val="0"/>
          <w:color w:val="151515"/>
          <w:sz w:val="24"/>
          <w:szCs w:val="24"/>
        </w:rPr>
        <w:t>in</w:t>
      </w:r>
      <w:r w:rsidR="007012F9" w:rsidRPr="007012F9">
        <w:rPr>
          <w:b w:val="0"/>
          <w:bCs w:val="0"/>
          <w:color w:val="414141"/>
          <w:sz w:val="24"/>
          <w:szCs w:val="24"/>
        </w:rPr>
        <w:t>atio</w:t>
      </w:r>
      <w:r w:rsidR="007012F9" w:rsidRPr="007012F9">
        <w:rPr>
          <w:b w:val="0"/>
          <w:bCs w:val="0"/>
          <w:color w:val="151515"/>
          <w:sz w:val="24"/>
          <w:szCs w:val="24"/>
        </w:rPr>
        <w:t>n</w:t>
      </w:r>
      <w:r w:rsidR="007012F9" w:rsidRPr="007012F9">
        <w:rPr>
          <w:b w:val="0"/>
          <w:bCs w:val="0"/>
          <w:color w:val="414141"/>
          <w:sz w:val="24"/>
          <w:szCs w:val="24"/>
        </w:rPr>
        <w:t xml:space="preserve">s, </w:t>
      </w:r>
      <w:r w:rsidR="007012F9" w:rsidRPr="007012F9">
        <w:rPr>
          <w:b w:val="0"/>
          <w:bCs w:val="0"/>
          <w:color w:val="2A2A2A"/>
          <w:sz w:val="24"/>
          <w:szCs w:val="24"/>
        </w:rPr>
        <w:t>memoranda</w:t>
      </w:r>
      <w:r w:rsidR="007012F9" w:rsidRPr="007012F9">
        <w:rPr>
          <w:b w:val="0"/>
          <w:bCs w:val="0"/>
          <w:color w:val="6E6E6E"/>
          <w:sz w:val="24"/>
          <w:szCs w:val="24"/>
        </w:rPr>
        <w:t xml:space="preserve">, </w:t>
      </w:r>
      <w:r w:rsidR="007012F9" w:rsidRPr="007012F9">
        <w:rPr>
          <w:b w:val="0"/>
          <w:bCs w:val="0"/>
          <w:color w:val="414141"/>
          <w:sz w:val="24"/>
          <w:szCs w:val="24"/>
        </w:rPr>
        <w:lastRenderedPageBreak/>
        <w:t>opi</w:t>
      </w:r>
      <w:r w:rsidR="007012F9" w:rsidRPr="007012F9">
        <w:rPr>
          <w:b w:val="0"/>
          <w:bCs w:val="0"/>
          <w:color w:val="151515"/>
          <w:sz w:val="24"/>
          <w:szCs w:val="24"/>
        </w:rPr>
        <w:t>nion</w:t>
      </w:r>
      <w:r w:rsidR="007012F9" w:rsidRPr="007012F9">
        <w:rPr>
          <w:b w:val="0"/>
          <w:bCs w:val="0"/>
          <w:color w:val="525252"/>
          <w:sz w:val="24"/>
          <w:szCs w:val="24"/>
        </w:rPr>
        <w:t xml:space="preserve">s, </w:t>
      </w:r>
      <w:r w:rsidR="007012F9" w:rsidRPr="007012F9">
        <w:rPr>
          <w:b w:val="0"/>
          <w:bCs w:val="0"/>
          <w:color w:val="2A2A2A"/>
          <w:sz w:val="24"/>
          <w:szCs w:val="24"/>
        </w:rPr>
        <w:t>folders, files, books</w:t>
      </w:r>
      <w:r w:rsidR="007012F9" w:rsidRPr="007012F9">
        <w:rPr>
          <w:b w:val="0"/>
          <w:bCs w:val="0"/>
          <w:color w:val="6E6E6E"/>
          <w:sz w:val="24"/>
          <w:szCs w:val="24"/>
        </w:rPr>
        <w:t xml:space="preserve">, </w:t>
      </w:r>
      <w:r w:rsidR="007012F9" w:rsidRPr="007012F9">
        <w:rPr>
          <w:b w:val="0"/>
          <w:bCs w:val="0"/>
          <w:color w:val="2A2A2A"/>
          <w:sz w:val="24"/>
          <w:szCs w:val="24"/>
        </w:rPr>
        <w:t xml:space="preserve">manuals, pamphlets, forms, papers, </w:t>
      </w:r>
      <w:r w:rsidR="007012F9" w:rsidRPr="007012F9">
        <w:rPr>
          <w:b w:val="0"/>
          <w:bCs w:val="0"/>
          <w:color w:val="151515"/>
          <w:sz w:val="24"/>
          <w:szCs w:val="24"/>
        </w:rPr>
        <w:t>d</w:t>
      </w:r>
      <w:r w:rsidR="007012F9" w:rsidRPr="007012F9">
        <w:rPr>
          <w:b w:val="0"/>
          <w:bCs w:val="0"/>
          <w:color w:val="414141"/>
          <w:sz w:val="24"/>
          <w:szCs w:val="24"/>
        </w:rPr>
        <w:t>es</w:t>
      </w:r>
      <w:r w:rsidR="007012F9" w:rsidRPr="007012F9">
        <w:rPr>
          <w:b w:val="0"/>
          <w:bCs w:val="0"/>
          <w:color w:val="151515"/>
          <w:sz w:val="24"/>
          <w:szCs w:val="24"/>
        </w:rPr>
        <w:t>ign</w:t>
      </w:r>
      <w:r w:rsidR="007012F9" w:rsidRPr="007012F9">
        <w:rPr>
          <w:b w:val="0"/>
          <w:bCs w:val="0"/>
          <w:color w:val="414141"/>
          <w:sz w:val="24"/>
          <w:szCs w:val="24"/>
        </w:rPr>
        <w:t xml:space="preserve">s, </w:t>
      </w:r>
      <w:r w:rsidR="007012F9" w:rsidRPr="007012F9">
        <w:rPr>
          <w:b w:val="0"/>
          <w:bCs w:val="0"/>
          <w:color w:val="2A2A2A"/>
          <w:sz w:val="24"/>
          <w:szCs w:val="24"/>
        </w:rPr>
        <w:t xml:space="preserve">drawings, maps, photos, </w:t>
      </w:r>
      <w:r w:rsidR="007012F9" w:rsidRPr="007012F9">
        <w:rPr>
          <w:b w:val="0"/>
          <w:bCs w:val="0"/>
          <w:color w:val="151515"/>
          <w:sz w:val="24"/>
          <w:szCs w:val="24"/>
        </w:rPr>
        <w:t>le</w:t>
      </w:r>
      <w:r w:rsidR="007012F9" w:rsidRPr="007012F9">
        <w:rPr>
          <w:b w:val="0"/>
          <w:bCs w:val="0"/>
          <w:color w:val="414141"/>
          <w:sz w:val="24"/>
          <w:szCs w:val="24"/>
        </w:rPr>
        <w:t xml:space="preserve">tters, </w:t>
      </w:r>
      <w:r w:rsidR="007012F9" w:rsidRPr="007012F9">
        <w:rPr>
          <w:b w:val="0"/>
          <w:bCs w:val="0"/>
          <w:color w:val="2A2A2A"/>
          <w:sz w:val="24"/>
          <w:szCs w:val="24"/>
        </w:rPr>
        <w:t>microfilms</w:t>
      </w:r>
      <w:r w:rsidR="007012F9" w:rsidRPr="007012F9">
        <w:rPr>
          <w:b w:val="0"/>
          <w:bCs w:val="0"/>
          <w:color w:val="6E6E6E"/>
          <w:sz w:val="24"/>
          <w:szCs w:val="24"/>
        </w:rPr>
        <w:t xml:space="preserve">, </w:t>
      </w:r>
      <w:r w:rsidR="007012F9" w:rsidRPr="007012F9">
        <w:rPr>
          <w:b w:val="0"/>
          <w:bCs w:val="0"/>
          <w:color w:val="2A2A2A"/>
          <w:sz w:val="24"/>
          <w:szCs w:val="24"/>
        </w:rPr>
        <w:t>computer tapes or discs, rules</w:t>
      </w:r>
      <w:r w:rsidR="007012F9" w:rsidRPr="007012F9">
        <w:rPr>
          <w:b w:val="0"/>
          <w:bCs w:val="0"/>
          <w:color w:val="6E6E6E"/>
          <w:sz w:val="24"/>
          <w:szCs w:val="24"/>
        </w:rPr>
        <w:t xml:space="preserve">, </w:t>
      </w:r>
      <w:r w:rsidR="007012F9" w:rsidRPr="007012F9">
        <w:rPr>
          <w:b w:val="0"/>
          <w:bCs w:val="0"/>
          <w:color w:val="2A2A2A"/>
          <w:sz w:val="24"/>
          <w:szCs w:val="24"/>
        </w:rPr>
        <w:t xml:space="preserve">regulations </w:t>
      </w:r>
      <w:r w:rsidR="007012F9" w:rsidRPr="007012F9">
        <w:rPr>
          <w:b w:val="0"/>
          <w:bCs w:val="0"/>
          <w:color w:val="414141"/>
          <w:sz w:val="24"/>
          <w:szCs w:val="24"/>
        </w:rPr>
        <w:t>or codes</w:t>
      </w:r>
      <w:r w:rsidR="007012F9" w:rsidRPr="007012F9">
        <w:rPr>
          <w:b w:val="0"/>
          <w:bCs w:val="0"/>
          <w:sz w:val="24"/>
          <w:szCs w:val="24"/>
        </w:rPr>
        <w:t>.</w:t>
      </w:r>
    </w:p>
    <w:p w14:paraId="060F5D19" w14:textId="77777777" w:rsidR="007012F9" w:rsidRPr="007012F9" w:rsidRDefault="007012F9" w:rsidP="00140EA2">
      <w:pPr>
        <w:pStyle w:val="BodyText"/>
        <w:rPr>
          <w:sz w:val="24"/>
          <w:szCs w:val="24"/>
        </w:rPr>
      </w:pPr>
    </w:p>
    <w:p w14:paraId="6039122B" w14:textId="6753945D" w:rsidR="007012F9" w:rsidRPr="00140EA2" w:rsidRDefault="00140EA2" w:rsidP="00140EA2">
      <w:pPr>
        <w:pStyle w:val="Heading1"/>
        <w:spacing w:before="0"/>
        <w:ind w:left="0" w:right="0"/>
        <w:jc w:val="both"/>
        <w:rPr>
          <w:b w:val="0"/>
          <w:bCs w:val="0"/>
          <w:sz w:val="24"/>
          <w:szCs w:val="24"/>
        </w:rPr>
      </w:pPr>
      <w:r w:rsidRPr="00140EA2">
        <w:rPr>
          <w:b w:val="0"/>
          <w:bCs w:val="0"/>
          <w:color w:val="414141"/>
          <w:sz w:val="24"/>
          <w:szCs w:val="24"/>
        </w:rPr>
        <w:t>C.</w:t>
      </w:r>
      <w:r w:rsidRPr="00140EA2">
        <w:rPr>
          <w:b w:val="0"/>
          <w:bCs w:val="0"/>
          <w:color w:val="414141"/>
          <w:sz w:val="24"/>
          <w:szCs w:val="24"/>
        </w:rPr>
        <w:tab/>
      </w:r>
      <w:r w:rsidR="007012F9" w:rsidRPr="00140EA2">
        <w:rPr>
          <w:b w:val="0"/>
          <w:bCs w:val="0"/>
          <w:color w:val="414141"/>
          <w:sz w:val="24"/>
          <w:szCs w:val="24"/>
          <w:u w:val="single"/>
        </w:rPr>
        <w:t>Notificati</w:t>
      </w:r>
      <w:r w:rsidR="007012F9" w:rsidRPr="00140EA2">
        <w:rPr>
          <w:b w:val="0"/>
          <w:bCs w:val="0"/>
          <w:color w:val="151515"/>
          <w:sz w:val="24"/>
          <w:szCs w:val="24"/>
          <w:u w:val="single"/>
        </w:rPr>
        <w:t xml:space="preserve">on </w:t>
      </w:r>
      <w:r w:rsidR="007012F9" w:rsidRPr="00140EA2">
        <w:rPr>
          <w:b w:val="0"/>
          <w:bCs w:val="0"/>
          <w:color w:val="2A2A2A"/>
          <w:sz w:val="24"/>
          <w:szCs w:val="24"/>
          <w:u w:val="single"/>
        </w:rPr>
        <w:t>Requirement</w:t>
      </w:r>
      <w:r w:rsidR="007012F9" w:rsidRPr="00140EA2">
        <w:rPr>
          <w:b w:val="0"/>
          <w:bCs w:val="0"/>
          <w:color w:val="2A2A2A"/>
          <w:sz w:val="24"/>
          <w:szCs w:val="24"/>
        </w:rPr>
        <w:t>:</w:t>
      </w:r>
      <w:r>
        <w:rPr>
          <w:b w:val="0"/>
          <w:bCs w:val="0"/>
          <w:color w:val="2A2A2A"/>
          <w:sz w:val="24"/>
          <w:szCs w:val="24"/>
        </w:rPr>
        <w:t xml:space="preserve">  </w:t>
      </w:r>
      <w:r w:rsidR="007012F9" w:rsidRPr="00140EA2">
        <w:rPr>
          <w:b w:val="0"/>
          <w:bCs w:val="0"/>
          <w:color w:val="2A2A2A"/>
          <w:sz w:val="24"/>
          <w:szCs w:val="24"/>
        </w:rPr>
        <w:t xml:space="preserve">The </w:t>
      </w:r>
      <w:r w:rsidR="007012F9" w:rsidRPr="00140EA2">
        <w:rPr>
          <w:b w:val="0"/>
          <w:bCs w:val="0"/>
          <w:color w:val="414141"/>
          <w:sz w:val="24"/>
          <w:szCs w:val="24"/>
        </w:rPr>
        <w:t>Town of Groton</w:t>
      </w:r>
      <w:r w:rsidR="007012F9" w:rsidRPr="00140EA2">
        <w:rPr>
          <w:b w:val="0"/>
          <w:bCs w:val="0"/>
          <w:color w:val="2A2A2A"/>
          <w:sz w:val="24"/>
          <w:szCs w:val="24"/>
        </w:rPr>
        <w:t xml:space="preserve"> will provide </w:t>
      </w:r>
      <w:r w:rsidR="007012F9" w:rsidRPr="00140EA2">
        <w:rPr>
          <w:b w:val="0"/>
          <w:bCs w:val="0"/>
          <w:color w:val="151515"/>
          <w:sz w:val="24"/>
          <w:szCs w:val="24"/>
        </w:rPr>
        <w:t>noti</w:t>
      </w:r>
      <w:r w:rsidR="007012F9" w:rsidRPr="00140EA2">
        <w:rPr>
          <w:b w:val="0"/>
          <w:bCs w:val="0"/>
          <w:color w:val="414141"/>
          <w:sz w:val="24"/>
          <w:szCs w:val="24"/>
        </w:rPr>
        <w:t xml:space="preserve">ce </w:t>
      </w:r>
      <w:r w:rsidR="007012F9" w:rsidRPr="00140EA2">
        <w:rPr>
          <w:b w:val="0"/>
          <w:bCs w:val="0"/>
          <w:color w:val="2A2A2A"/>
          <w:sz w:val="24"/>
          <w:szCs w:val="24"/>
        </w:rPr>
        <w:t xml:space="preserve">to </w:t>
      </w:r>
      <w:r w:rsidR="007012F9" w:rsidRPr="00140EA2">
        <w:rPr>
          <w:b w:val="0"/>
          <w:bCs w:val="0"/>
          <w:color w:val="414141"/>
          <w:sz w:val="24"/>
          <w:szCs w:val="24"/>
        </w:rPr>
        <w:t xml:space="preserve">current </w:t>
      </w:r>
      <w:r w:rsidR="007012F9" w:rsidRPr="00140EA2">
        <w:rPr>
          <w:b w:val="0"/>
          <w:bCs w:val="0"/>
          <w:color w:val="525252"/>
          <w:sz w:val="24"/>
          <w:szCs w:val="24"/>
        </w:rPr>
        <w:t xml:space="preserve">and </w:t>
      </w:r>
      <w:r w:rsidR="007012F9" w:rsidRPr="00140EA2">
        <w:rPr>
          <w:b w:val="0"/>
          <w:bCs w:val="0"/>
          <w:color w:val="414141"/>
          <w:sz w:val="24"/>
          <w:szCs w:val="24"/>
        </w:rPr>
        <w:t xml:space="preserve">former </w:t>
      </w:r>
      <w:r w:rsidR="007012F9" w:rsidRPr="00140EA2">
        <w:rPr>
          <w:b w:val="0"/>
          <w:bCs w:val="0"/>
          <w:color w:val="2A2A2A"/>
          <w:sz w:val="24"/>
          <w:szCs w:val="24"/>
        </w:rPr>
        <w:t xml:space="preserve">public </w:t>
      </w:r>
      <w:r w:rsidR="007012F9" w:rsidRPr="00140EA2">
        <w:rPr>
          <w:b w:val="0"/>
          <w:bCs w:val="0"/>
          <w:color w:val="414141"/>
          <w:sz w:val="24"/>
          <w:szCs w:val="24"/>
        </w:rPr>
        <w:t xml:space="preserve">employees </w:t>
      </w:r>
      <w:r w:rsidR="007012F9" w:rsidRPr="00140EA2">
        <w:rPr>
          <w:b w:val="0"/>
          <w:bCs w:val="0"/>
          <w:color w:val="2A2A2A"/>
          <w:sz w:val="24"/>
          <w:szCs w:val="24"/>
        </w:rPr>
        <w:t xml:space="preserve">if </w:t>
      </w:r>
      <w:r w:rsidR="007012F9" w:rsidRPr="00140EA2">
        <w:rPr>
          <w:b w:val="0"/>
          <w:bCs w:val="0"/>
          <w:color w:val="414141"/>
          <w:sz w:val="24"/>
          <w:szCs w:val="24"/>
        </w:rPr>
        <w:t xml:space="preserve">their </w:t>
      </w:r>
      <w:r w:rsidR="007012F9" w:rsidRPr="00140EA2">
        <w:rPr>
          <w:b w:val="0"/>
          <w:bCs w:val="0"/>
          <w:color w:val="525252"/>
          <w:sz w:val="24"/>
          <w:szCs w:val="24"/>
        </w:rPr>
        <w:t xml:space="preserve">employment </w:t>
      </w:r>
      <w:r w:rsidR="007012F9" w:rsidRPr="00140EA2">
        <w:rPr>
          <w:b w:val="0"/>
          <w:bCs w:val="0"/>
          <w:color w:val="2A2A2A"/>
          <w:sz w:val="24"/>
          <w:szCs w:val="24"/>
        </w:rPr>
        <w:t xml:space="preserve">records </w:t>
      </w:r>
      <w:r w:rsidR="007012F9" w:rsidRPr="00140EA2">
        <w:rPr>
          <w:b w:val="0"/>
          <w:bCs w:val="0"/>
          <w:color w:val="525252"/>
          <w:sz w:val="24"/>
          <w:szCs w:val="24"/>
        </w:rPr>
        <w:t>a</w:t>
      </w:r>
      <w:r w:rsidR="007012F9" w:rsidRPr="00140EA2">
        <w:rPr>
          <w:b w:val="0"/>
          <w:bCs w:val="0"/>
          <w:color w:val="151515"/>
          <w:sz w:val="24"/>
          <w:szCs w:val="24"/>
        </w:rPr>
        <w:t>r</w:t>
      </w:r>
      <w:r w:rsidR="007012F9" w:rsidRPr="00140EA2">
        <w:rPr>
          <w:b w:val="0"/>
          <w:bCs w:val="0"/>
          <w:color w:val="525252"/>
          <w:sz w:val="24"/>
          <w:szCs w:val="24"/>
        </w:rPr>
        <w:t xml:space="preserve">e subject </w:t>
      </w:r>
      <w:r w:rsidR="007012F9" w:rsidRPr="00140EA2">
        <w:rPr>
          <w:b w:val="0"/>
          <w:bCs w:val="0"/>
          <w:color w:val="2A2A2A"/>
          <w:sz w:val="24"/>
          <w:szCs w:val="24"/>
        </w:rPr>
        <w:t xml:space="preserve">to </w:t>
      </w:r>
      <w:r w:rsidR="007012F9" w:rsidRPr="00140EA2">
        <w:rPr>
          <w:b w:val="0"/>
          <w:bCs w:val="0"/>
          <w:color w:val="414141"/>
          <w:sz w:val="24"/>
          <w:szCs w:val="24"/>
        </w:rPr>
        <w:t xml:space="preserve">a </w:t>
      </w:r>
      <w:r w:rsidR="007012F9" w:rsidRPr="00140EA2">
        <w:rPr>
          <w:b w:val="0"/>
          <w:bCs w:val="0"/>
          <w:color w:val="2A2A2A"/>
          <w:sz w:val="24"/>
          <w:szCs w:val="24"/>
        </w:rPr>
        <w:t xml:space="preserve">FOIL request. </w:t>
      </w:r>
      <w:r w:rsidR="007012F9" w:rsidRPr="00140EA2">
        <w:rPr>
          <w:b w:val="0"/>
          <w:bCs w:val="0"/>
          <w:color w:val="414141"/>
          <w:sz w:val="24"/>
          <w:szCs w:val="24"/>
        </w:rPr>
        <w:t>Notification sha</w:t>
      </w:r>
      <w:r w:rsidR="007012F9" w:rsidRPr="00140EA2">
        <w:rPr>
          <w:b w:val="0"/>
          <w:bCs w:val="0"/>
          <w:color w:val="151515"/>
          <w:sz w:val="24"/>
          <w:szCs w:val="24"/>
        </w:rPr>
        <w:t xml:space="preserve">ll </w:t>
      </w:r>
      <w:r w:rsidR="007012F9" w:rsidRPr="00140EA2">
        <w:rPr>
          <w:b w:val="0"/>
          <w:bCs w:val="0"/>
          <w:color w:val="2A2A2A"/>
          <w:sz w:val="24"/>
          <w:szCs w:val="24"/>
        </w:rPr>
        <w:t xml:space="preserve">occur </w:t>
      </w:r>
      <w:r w:rsidR="007012F9" w:rsidRPr="00140EA2">
        <w:rPr>
          <w:b w:val="0"/>
          <w:bCs w:val="0"/>
          <w:color w:val="414141"/>
          <w:sz w:val="24"/>
          <w:szCs w:val="24"/>
        </w:rPr>
        <w:t xml:space="preserve">after </w:t>
      </w:r>
      <w:r w:rsidR="007012F9" w:rsidRPr="00140EA2">
        <w:rPr>
          <w:b w:val="0"/>
          <w:bCs w:val="0"/>
          <w:color w:val="2A2A2A"/>
          <w:sz w:val="24"/>
          <w:szCs w:val="24"/>
        </w:rPr>
        <w:t xml:space="preserve">the </w:t>
      </w:r>
      <w:r w:rsidR="007012F9" w:rsidRPr="00140EA2">
        <w:rPr>
          <w:b w:val="0"/>
          <w:bCs w:val="0"/>
          <w:color w:val="414141"/>
          <w:sz w:val="24"/>
          <w:szCs w:val="24"/>
        </w:rPr>
        <w:t xml:space="preserve">records are </w:t>
      </w:r>
      <w:r w:rsidR="007012F9" w:rsidRPr="00140EA2">
        <w:rPr>
          <w:b w:val="0"/>
          <w:bCs w:val="0"/>
          <w:color w:val="2A2A2A"/>
          <w:sz w:val="24"/>
          <w:szCs w:val="24"/>
        </w:rPr>
        <w:t xml:space="preserve">released, in line </w:t>
      </w:r>
      <w:r w:rsidR="007012F9" w:rsidRPr="00140EA2">
        <w:rPr>
          <w:b w:val="0"/>
          <w:bCs w:val="0"/>
          <w:color w:val="414141"/>
          <w:sz w:val="24"/>
          <w:szCs w:val="24"/>
        </w:rPr>
        <w:t xml:space="preserve">with </w:t>
      </w:r>
      <w:r w:rsidR="007012F9" w:rsidRPr="00140EA2">
        <w:rPr>
          <w:b w:val="0"/>
          <w:bCs w:val="0"/>
          <w:color w:val="2A2A2A"/>
          <w:sz w:val="24"/>
          <w:szCs w:val="24"/>
        </w:rPr>
        <w:t xml:space="preserve">the </w:t>
      </w:r>
      <w:r w:rsidR="007012F9" w:rsidRPr="00140EA2">
        <w:rPr>
          <w:b w:val="0"/>
          <w:bCs w:val="0"/>
          <w:color w:val="151515"/>
          <w:sz w:val="24"/>
          <w:szCs w:val="24"/>
        </w:rPr>
        <w:t>le</w:t>
      </w:r>
      <w:r w:rsidR="007012F9" w:rsidRPr="00140EA2">
        <w:rPr>
          <w:b w:val="0"/>
          <w:bCs w:val="0"/>
          <w:color w:val="414141"/>
          <w:sz w:val="24"/>
          <w:szCs w:val="24"/>
        </w:rPr>
        <w:t>gis</w:t>
      </w:r>
      <w:r w:rsidR="007012F9" w:rsidRPr="00140EA2">
        <w:rPr>
          <w:b w:val="0"/>
          <w:bCs w:val="0"/>
          <w:color w:val="151515"/>
          <w:sz w:val="24"/>
          <w:szCs w:val="24"/>
        </w:rPr>
        <w:t>lati</w:t>
      </w:r>
      <w:r w:rsidR="007012F9" w:rsidRPr="00140EA2">
        <w:rPr>
          <w:b w:val="0"/>
          <w:bCs w:val="0"/>
          <w:color w:val="525252"/>
          <w:sz w:val="24"/>
          <w:szCs w:val="24"/>
        </w:rPr>
        <w:t xml:space="preserve">ve </w:t>
      </w:r>
      <w:r w:rsidR="007012F9" w:rsidRPr="00140EA2">
        <w:rPr>
          <w:b w:val="0"/>
          <w:bCs w:val="0"/>
          <w:color w:val="151515"/>
          <w:sz w:val="24"/>
          <w:szCs w:val="24"/>
        </w:rPr>
        <w:t>int</w:t>
      </w:r>
      <w:r w:rsidR="007012F9" w:rsidRPr="00140EA2">
        <w:rPr>
          <w:b w:val="0"/>
          <w:bCs w:val="0"/>
          <w:color w:val="414141"/>
          <w:sz w:val="24"/>
          <w:szCs w:val="24"/>
        </w:rPr>
        <w:t xml:space="preserve">ent </w:t>
      </w:r>
      <w:r w:rsidR="007012F9" w:rsidRPr="00140EA2">
        <w:rPr>
          <w:b w:val="0"/>
          <w:bCs w:val="0"/>
          <w:color w:val="2A2A2A"/>
          <w:sz w:val="24"/>
          <w:szCs w:val="24"/>
        </w:rPr>
        <w:t xml:space="preserve">to </w:t>
      </w:r>
      <w:r w:rsidR="007012F9" w:rsidRPr="00140EA2">
        <w:rPr>
          <w:b w:val="0"/>
          <w:bCs w:val="0"/>
          <w:color w:val="414141"/>
          <w:sz w:val="24"/>
          <w:szCs w:val="24"/>
        </w:rPr>
        <w:t xml:space="preserve">ensure </w:t>
      </w:r>
      <w:r w:rsidR="007012F9" w:rsidRPr="00140EA2">
        <w:rPr>
          <w:b w:val="0"/>
          <w:bCs w:val="0"/>
          <w:color w:val="2A2A2A"/>
          <w:sz w:val="24"/>
          <w:szCs w:val="24"/>
        </w:rPr>
        <w:t>minimal notice.</w:t>
      </w:r>
    </w:p>
    <w:p w14:paraId="087AE31A" w14:textId="77777777" w:rsidR="007012F9" w:rsidRPr="007012F9" w:rsidRDefault="007012F9" w:rsidP="00140EA2">
      <w:pPr>
        <w:pStyle w:val="BodyText"/>
        <w:rPr>
          <w:sz w:val="24"/>
          <w:szCs w:val="24"/>
        </w:rPr>
      </w:pPr>
    </w:p>
    <w:p w14:paraId="24F78CA0" w14:textId="17DAB0F1" w:rsidR="007012F9" w:rsidRPr="00140EA2" w:rsidRDefault="00140EA2" w:rsidP="00140EA2">
      <w:pPr>
        <w:pStyle w:val="Heading1"/>
        <w:spacing w:before="0"/>
        <w:ind w:left="0" w:right="0"/>
        <w:jc w:val="both"/>
        <w:rPr>
          <w:b w:val="0"/>
          <w:bCs w:val="0"/>
          <w:sz w:val="24"/>
          <w:szCs w:val="24"/>
        </w:rPr>
      </w:pPr>
      <w:r w:rsidRPr="00140EA2">
        <w:rPr>
          <w:b w:val="0"/>
          <w:bCs w:val="0"/>
          <w:color w:val="2A2A2A"/>
          <w:sz w:val="24"/>
          <w:szCs w:val="24"/>
        </w:rPr>
        <w:t>D.</w:t>
      </w:r>
      <w:r w:rsidRPr="00140EA2">
        <w:rPr>
          <w:b w:val="0"/>
          <w:bCs w:val="0"/>
          <w:color w:val="2A2A2A"/>
          <w:sz w:val="24"/>
          <w:szCs w:val="24"/>
        </w:rPr>
        <w:tab/>
      </w:r>
      <w:r w:rsidR="007012F9" w:rsidRPr="00140EA2">
        <w:rPr>
          <w:b w:val="0"/>
          <w:bCs w:val="0"/>
          <w:color w:val="2A2A2A"/>
          <w:sz w:val="24"/>
          <w:szCs w:val="24"/>
          <w:u w:val="single"/>
        </w:rPr>
        <w:t>Content of the Notification</w:t>
      </w:r>
      <w:r w:rsidR="007012F9" w:rsidRPr="00140EA2">
        <w:rPr>
          <w:b w:val="0"/>
          <w:bCs w:val="0"/>
          <w:color w:val="2A2A2A"/>
          <w:sz w:val="24"/>
          <w:szCs w:val="24"/>
        </w:rPr>
        <w:t>:</w:t>
      </w:r>
      <w:r>
        <w:rPr>
          <w:b w:val="0"/>
          <w:bCs w:val="0"/>
          <w:color w:val="2A2A2A"/>
          <w:sz w:val="24"/>
          <w:szCs w:val="24"/>
        </w:rPr>
        <w:t xml:space="preserve">  </w:t>
      </w:r>
      <w:r w:rsidR="007012F9" w:rsidRPr="00140EA2">
        <w:rPr>
          <w:b w:val="0"/>
          <w:bCs w:val="0"/>
          <w:color w:val="2A2A2A"/>
          <w:sz w:val="24"/>
          <w:szCs w:val="24"/>
        </w:rPr>
        <w:t xml:space="preserve">The notification </w:t>
      </w:r>
      <w:r w:rsidR="007012F9" w:rsidRPr="00140EA2">
        <w:rPr>
          <w:b w:val="0"/>
          <w:bCs w:val="0"/>
          <w:color w:val="414141"/>
          <w:sz w:val="24"/>
          <w:szCs w:val="24"/>
        </w:rPr>
        <w:t>w</w:t>
      </w:r>
      <w:r w:rsidR="007012F9" w:rsidRPr="00140EA2">
        <w:rPr>
          <w:b w:val="0"/>
          <w:bCs w:val="0"/>
          <w:color w:val="151515"/>
          <w:sz w:val="24"/>
          <w:szCs w:val="24"/>
        </w:rPr>
        <w:t xml:space="preserve">ill </w:t>
      </w:r>
      <w:r w:rsidR="007012F9" w:rsidRPr="00140EA2">
        <w:rPr>
          <w:b w:val="0"/>
          <w:bCs w:val="0"/>
          <w:color w:val="2A2A2A"/>
          <w:sz w:val="24"/>
          <w:szCs w:val="24"/>
        </w:rPr>
        <w:t xml:space="preserve">include </w:t>
      </w:r>
      <w:r w:rsidR="007012F9" w:rsidRPr="00140EA2">
        <w:rPr>
          <w:b w:val="0"/>
          <w:bCs w:val="0"/>
          <w:color w:val="414141"/>
          <w:sz w:val="24"/>
          <w:szCs w:val="24"/>
        </w:rPr>
        <w:t>a state</w:t>
      </w:r>
      <w:r w:rsidR="007012F9" w:rsidRPr="00140EA2">
        <w:rPr>
          <w:b w:val="0"/>
          <w:bCs w:val="0"/>
          <w:color w:val="151515"/>
          <w:sz w:val="24"/>
          <w:szCs w:val="24"/>
        </w:rPr>
        <w:t>m</w:t>
      </w:r>
      <w:r w:rsidR="007012F9" w:rsidRPr="00140EA2">
        <w:rPr>
          <w:b w:val="0"/>
          <w:bCs w:val="0"/>
          <w:color w:val="414141"/>
          <w:sz w:val="24"/>
          <w:szCs w:val="24"/>
        </w:rPr>
        <w:t xml:space="preserve">ent </w:t>
      </w:r>
      <w:r w:rsidR="007012F9" w:rsidRPr="00140EA2">
        <w:rPr>
          <w:b w:val="0"/>
          <w:bCs w:val="0"/>
          <w:color w:val="2A2A2A"/>
          <w:sz w:val="24"/>
          <w:szCs w:val="24"/>
        </w:rPr>
        <w:t xml:space="preserve">informing the </w:t>
      </w:r>
      <w:r w:rsidR="007012F9" w:rsidRPr="00140EA2">
        <w:rPr>
          <w:b w:val="0"/>
          <w:bCs w:val="0"/>
          <w:color w:val="414141"/>
          <w:sz w:val="24"/>
          <w:szCs w:val="24"/>
        </w:rPr>
        <w:t>emp</w:t>
      </w:r>
      <w:r w:rsidR="007012F9" w:rsidRPr="00140EA2">
        <w:rPr>
          <w:b w:val="0"/>
          <w:bCs w:val="0"/>
          <w:color w:val="151515"/>
          <w:sz w:val="24"/>
          <w:szCs w:val="24"/>
        </w:rPr>
        <w:t>l</w:t>
      </w:r>
      <w:r w:rsidR="007012F9" w:rsidRPr="00140EA2">
        <w:rPr>
          <w:b w:val="0"/>
          <w:bCs w:val="0"/>
          <w:color w:val="414141"/>
          <w:sz w:val="24"/>
          <w:szCs w:val="24"/>
        </w:rPr>
        <w:t xml:space="preserve">oyee </w:t>
      </w:r>
      <w:r w:rsidR="007012F9" w:rsidRPr="00140EA2">
        <w:rPr>
          <w:b w:val="0"/>
          <w:bCs w:val="0"/>
          <w:color w:val="2A2A2A"/>
          <w:sz w:val="24"/>
          <w:szCs w:val="24"/>
        </w:rPr>
        <w:t xml:space="preserve">that their </w:t>
      </w:r>
      <w:r w:rsidR="007012F9" w:rsidRPr="00140EA2">
        <w:rPr>
          <w:b w:val="0"/>
          <w:bCs w:val="0"/>
          <w:color w:val="525252"/>
          <w:sz w:val="24"/>
          <w:szCs w:val="24"/>
        </w:rPr>
        <w:t xml:space="preserve">employment </w:t>
      </w:r>
      <w:r w:rsidR="007012F9" w:rsidRPr="00140EA2">
        <w:rPr>
          <w:b w:val="0"/>
          <w:bCs w:val="0"/>
          <w:color w:val="414141"/>
          <w:sz w:val="24"/>
          <w:szCs w:val="24"/>
        </w:rPr>
        <w:t xml:space="preserve">records </w:t>
      </w:r>
      <w:r w:rsidR="007012F9" w:rsidRPr="00140EA2">
        <w:rPr>
          <w:b w:val="0"/>
          <w:bCs w:val="0"/>
          <w:color w:val="151515"/>
          <w:sz w:val="24"/>
          <w:szCs w:val="24"/>
        </w:rPr>
        <w:t>h</w:t>
      </w:r>
      <w:r w:rsidR="007012F9" w:rsidRPr="00140EA2">
        <w:rPr>
          <w:b w:val="0"/>
          <w:bCs w:val="0"/>
          <w:color w:val="414141"/>
          <w:sz w:val="24"/>
          <w:szCs w:val="24"/>
        </w:rPr>
        <w:t xml:space="preserve">ave </w:t>
      </w:r>
      <w:r w:rsidR="007012F9" w:rsidRPr="00140EA2">
        <w:rPr>
          <w:b w:val="0"/>
          <w:bCs w:val="0"/>
          <w:color w:val="2A2A2A"/>
          <w:sz w:val="24"/>
          <w:szCs w:val="24"/>
        </w:rPr>
        <w:t xml:space="preserve">been released. While there </w:t>
      </w:r>
      <w:r w:rsidR="007012F9" w:rsidRPr="00140EA2">
        <w:rPr>
          <w:b w:val="0"/>
          <w:bCs w:val="0"/>
          <w:color w:val="151515"/>
          <w:sz w:val="24"/>
          <w:szCs w:val="24"/>
        </w:rPr>
        <w:t>i</w:t>
      </w:r>
      <w:r w:rsidR="007012F9" w:rsidRPr="00140EA2">
        <w:rPr>
          <w:b w:val="0"/>
          <w:bCs w:val="0"/>
          <w:color w:val="414141"/>
          <w:sz w:val="24"/>
          <w:szCs w:val="24"/>
        </w:rPr>
        <w:t xml:space="preserve">s </w:t>
      </w:r>
      <w:r w:rsidR="007012F9" w:rsidRPr="00140EA2">
        <w:rPr>
          <w:b w:val="0"/>
          <w:bCs w:val="0"/>
          <w:color w:val="151515"/>
          <w:sz w:val="24"/>
          <w:szCs w:val="24"/>
        </w:rPr>
        <w:t xml:space="preserve">no requirement </w:t>
      </w:r>
      <w:r w:rsidR="007012F9" w:rsidRPr="00140EA2">
        <w:rPr>
          <w:b w:val="0"/>
          <w:bCs w:val="0"/>
          <w:color w:val="414141"/>
          <w:sz w:val="24"/>
          <w:szCs w:val="24"/>
        </w:rPr>
        <w:t xml:space="preserve">to </w:t>
      </w:r>
      <w:r w:rsidR="007012F9" w:rsidRPr="00140EA2">
        <w:rPr>
          <w:b w:val="0"/>
          <w:bCs w:val="0"/>
          <w:color w:val="2A2A2A"/>
          <w:sz w:val="24"/>
          <w:szCs w:val="24"/>
        </w:rPr>
        <w:t xml:space="preserve">provide a copy of the FOIL request </w:t>
      </w:r>
      <w:r w:rsidR="007012F9" w:rsidRPr="00140EA2">
        <w:rPr>
          <w:b w:val="0"/>
          <w:bCs w:val="0"/>
          <w:color w:val="414141"/>
          <w:sz w:val="24"/>
          <w:szCs w:val="24"/>
        </w:rPr>
        <w:t xml:space="preserve">or </w:t>
      </w:r>
      <w:r w:rsidR="007012F9" w:rsidRPr="00140EA2">
        <w:rPr>
          <w:b w:val="0"/>
          <w:bCs w:val="0"/>
          <w:color w:val="2A2A2A"/>
          <w:sz w:val="24"/>
          <w:szCs w:val="24"/>
        </w:rPr>
        <w:t xml:space="preserve">the released records, </w:t>
      </w:r>
      <w:r w:rsidR="007012F9" w:rsidRPr="00140EA2">
        <w:rPr>
          <w:b w:val="0"/>
          <w:bCs w:val="0"/>
          <w:color w:val="414141"/>
          <w:sz w:val="24"/>
          <w:szCs w:val="24"/>
        </w:rPr>
        <w:t xml:space="preserve">the </w:t>
      </w:r>
      <w:r w:rsidR="007012F9" w:rsidRPr="00140EA2">
        <w:rPr>
          <w:b w:val="0"/>
          <w:bCs w:val="0"/>
          <w:color w:val="2A2A2A"/>
          <w:sz w:val="24"/>
          <w:szCs w:val="24"/>
        </w:rPr>
        <w:t xml:space="preserve">Town </w:t>
      </w:r>
      <w:r w:rsidR="007012F9" w:rsidRPr="00140EA2">
        <w:rPr>
          <w:b w:val="0"/>
          <w:bCs w:val="0"/>
          <w:color w:val="414141"/>
          <w:sz w:val="24"/>
          <w:szCs w:val="24"/>
        </w:rPr>
        <w:t>wil</w:t>
      </w:r>
      <w:r w:rsidR="007012F9" w:rsidRPr="00140EA2">
        <w:rPr>
          <w:b w:val="0"/>
          <w:bCs w:val="0"/>
          <w:color w:val="151515"/>
          <w:sz w:val="24"/>
          <w:szCs w:val="24"/>
        </w:rPr>
        <w:t xml:space="preserve">l </w:t>
      </w:r>
      <w:r w:rsidR="007012F9" w:rsidRPr="00140EA2">
        <w:rPr>
          <w:b w:val="0"/>
          <w:bCs w:val="0"/>
          <w:color w:val="2A2A2A"/>
          <w:sz w:val="24"/>
          <w:szCs w:val="24"/>
        </w:rPr>
        <w:t xml:space="preserve">provide any </w:t>
      </w:r>
      <w:r w:rsidR="007012F9" w:rsidRPr="00140EA2">
        <w:rPr>
          <w:b w:val="0"/>
          <w:bCs w:val="0"/>
          <w:color w:val="151515"/>
          <w:sz w:val="24"/>
          <w:szCs w:val="24"/>
        </w:rPr>
        <w:t>r</w:t>
      </w:r>
      <w:r w:rsidR="007012F9" w:rsidRPr="00140EA2">
        <w:rPr>
          <w:b w:val="0"/>
          <w:bCs w:val="0"/>
          <w:color w:val="414141"/>
          <w:sz w:val="24"/>
          <w:szCs w:val="24"/>
        </w:rPr>
        <w:t xml:space="preserve">ecords </w:t>
      </w:r>
      <w:r w:rsidR="007012F9" w:rsidRPr="00140EA2">
        <w:rPr>
          <w:b w:val="0"/>
          <w:bCs w:val="0"/>
          <w:color w:val="2A2A2A"/>
          <w:sz w:val="24"/>
          <w:szCs w:val="24"/>
        </w:rPr>
        <w:t xml:space="preserve">released </w:t>
      </w:r>
      <w:r w:rsidR="007012F9" w:rsidRPr="00140EA2">
        <w:rPr>
          <w:b w:val="0"/>
          <w:bCs w:val="0"/>
          <w:color w:val="414141"/>
          <w:sz w:val="24"/>
          <w:szCs w:val="24"/>
        </w:rPr>
        <w:t xml:space="preserve">to </w:t>
      </w:r>
      <w:r w:rsidR="007012F9" w:rsidRPr="00140EA2">
        <w:rPr>
          <w:b w:val="0"/>
          <w:bCs w:val="0"/>
          <w:color w:val="2A2A2A"/>
          <w:sz w:val="24"/>
          <w:szCs w:val="24"/>
        </w:rPr>
        <w:t>the employee.</w:t>
      </w:r>
    </w:p>
    <w:p w14:paraId="47DA9BE2" w14:textId="77777777" w:rsidR="007012F9" w:rsidRPr="007012F9" w:rsidRDefault="007012F9" w:rsidP="00140EA2">
      <w:pPr>
        <w:pStyle w:val="BodyText"/>
        <w:rPr>
          <w:sz w:val="24"/>
          <w:szCs w:val="24"/>
        </w:rPr>
      </w:pPr>
    </w:p>
    <w:p w14:paraId="5F04361C" w14:textId="7F2FEA6C" w:rsidR="007012F9" w:rsidRPr="00140EA2" w:rsidRDefault="00140EA2" w:rsidP="00140EA2">
      <w:pPr>
        <w:pStyle w:val="Heading1"/>
        <w:spacing w:before="0"/>
        <w:ind w:left="0" w:right="0"/>
        <w:jc w:val="both"/>
        <w:rPr>
          <w:b w:val="0"/>
          <w:bCs w:val="0"/>
          <w:sz w:val="24"/>
          <w:szCs w:val="24"/>
        </w:rPr>
      </w:pPr>
      <w:r w:rsidRPr="00140EA2">
        <w:rPr>
          <w:b w:val="0"/>
          <w:bCs w:val="0"/>
          <w:color w:val="2A2A2A"/>
          <w:sz w:val="24"/>
          <w:szCs w:val="24"/>
        </w:rPr>
        <w:t>E.</w:t>
      </w:r>
      <w:r w:rsidRPr="00140EA2">
        <w:rPr>
          <w:b w:val="0"/>
          <w:bCs w:val="0"/>
          <w:color w:val="2A2A2A"/>
          <w:sz w:val="24"/>
          <w:szCs w:val="24"/>
        </w:rPr>
        <w:tab/>
      </w:r>
      <w:r w:rsidR="007012F9" w:rsidRPr="00140EA2">
        <w:rPr>
          <w:b w:val="0"/>
          <w:bCs w:val="0"/>
          <w:color w:val="2A2A2A"/>
          <w:sz w:val="24"/>
          <w:szCs w:val="24"/>
          <w:u w:val="single"/>
        </w:rPr>
        <w:t xml:space="preserve">Delivery of </w:t>
      </w:r>
      <w:r w:rsidR="007012F9" w:rsidRPr="00140EA2">
        <w:rPr>
          <w:b w:val="0"/>
          <w:bCs w:val="0"/>
          <w:color w:val="414141"/>
          <w:sz w:val="24"/>
          <w:szCs w:val="24"/>
          <w:u w:val="single"/>
        </w:rPr>
        <w:t>N</w:t>
      </w:r>
      <w:r w:rsidR="007012F9" w:rsidRPr="00140EA2">
        <w:rPr>
          <w:b w:val="0"/>
          <w:bCs w:val="0"/>
          <w:color w:val="151515"/>
          <w:sz w:val="24"/>
          <w:szCs w:val="24"/>
          <w:u w:val="single"/>
        </w:rPr>
        <w:t>otification</w:t>
      </w:r>
      <w:r w:rsidR="007012F9" w:rsidRPr="00140EA2">
        <w:rPr>
          <w:b w:val="0"/>
          <w:bCs w:val="0"/>
          <w:color w:val="151515"/>
          <w:sz w:val="24"/>
          <w:szCs w:val="24"/>
        </w:rPr>
        <w:t>:</w:t>
      </w:r>
      <w:r>
        <w:rPr>
          <w:b w:val="0"/>
          <w:bCs w:val="0"/>
          <w:color w:val="151515"/>
          <w:sz w:val="24"/>
          <w:szCs w:val="24"/>
        </w:rPr>
        <w:t xml:space="preserve">  </w:t>
      </w:r>
      <w:r w:rsidR="007012F9" w:rsidRPr="00140EA2">
        <w:rPr>
          <w:b w:val="0"/>
          <w:bCs w:val="0"/>
          <w:color w:val="2A2A2A"/>
          <w:sz w:val="24"/>
          <w:szCs w:val="24"/>
        </w:rPr>
        <w:t xml:space="preserve">The notice </w:t>
      </w:r>
      <w:r w:rsidR="007012F9" w:rsidRPr="00140EA2">
        <w:rPr>
          <w:b w:val="0"/>
          <w:bCs w:val="0"/>
          <w:color w:val="525252"/>
          <w:sz w:val="24"/>
          <w:szCs w:val="24"/>
        </w:rPr>
        <w:t xml:space="preserve">should </w:t>
      </w:r>
      <w:r w:rsidR="007012F9" w:rsidRPr="00140EA2">
        <w:rPr>
          <w:b w:val="0"/>
          <w:bCs w:val="0"/>
          <w:color w:val="2A2A2A"/>
          <w:sz w:val="24"/>
          <w:szCs w:val="24"/>
        </w:rPr>
        <w:t xml:space="preserve">be delivered in </w:t>
      </w:r>
      <w:r w:rsidR="007012F9" w:rsidRPr="00140EA2">
        <w:rPr>
          <w:b w:val="0"/>
          <w:bCs w:val="0"/>
          <w:color w:val="414141"/>
          <w:sz w:val="24"/>
          <w:szCs w:val="24"/>
        </w:rPr>
        <w:t xml:space="preserve">writing, either via </w:t>
      </w:r>
      <w:r w:rsidR="007012F9" w:rsidRPr="00140EA2">
        <w:rPr>
          <w:b w:val="0"/>
          <w:bCs w:val="0"/>
          <w:color w:val="2A2A2A"/>
          <w:sz w:val="24"/>
          <w:szCs w:val="24"/>
        </w:rPr>
        <w:t xml:space="preserve">regular mail </w:t>
      </w:r>
      <w:r w:rsidR="007012F9" w:rsidRPr="00140EA2">
        <w:rPr>
          <w:b w:val="0"/>
          <w:bCs w:val="0"/>
          <w:color w:val="525252"/>
          <w:sz w:val="24"/>
          <w:szCs w:val="24"/>
        </w:rPr>
        <w:t xml:space="preserve">or email, </w:t>
      </w:r>
      <w:r w:rsidR="007012F9" w:rsidRPr="00140EA2">
        <w:rPr>
          <w:b w:val="0"/>
          <w:bCs w:val="0"/>
          <w:color w:val="2A2A2A"/>
          <w:sz w:val="24"/>
          <w:szCs w:val="24"/>
        </w:rPr>
        <w:t xml:space="preserve">depending </w:t>
      </w:r>
      <w:r w:rsidR="007012F9" w:rsidRPr="00140EA2">
        <w:rPr>
          <w:b w:val="0"/>
          <w:bCs w:val="0"/>
          <w:color w:val="414141"/>
          <w:sz w:val="24"/>
          <w:szCs w:val="24"/>
        </w:rPr>
        <w:t>on the availabi</w:t>
      </w:r>
      <w:r w:rsidR="007012F9" w:rsidRPr="00140EA2">
        <w:rPr>
          <w:b w:val="0"/>
          <w:bCs w:val="0"/>
          <w:color w:val="151515"/>
          <w:sz w:val="24"/>
          <w:szCs w:val="24"/>
        </w:rPr>
        <w:t>li</w:t>
      </w:r>
      <w:r w:rsidR="007012F9" w:rsidRPr="00140EA2">
        <w:rPr>
          <w:b w:val="0"/>
          <w:bCs w:val="0"/>
          <w:color w:val="414141"/>
          <w:sz w:val="24"/>
          <w:szCs w:val="24"/>
        </w:rPr>
        <w:t xml:space="preserve">ty </w:t>
      </w:r>
      <w:r w:rsidR="007012F9" w:rsidRPr="00140EA2">
        <w:rPr>
          <w:b w:val="0"/>
          <w:bCs w:val="0"/>
          <w:color w:val="2A2A2A"/>
          <w:sz w:val="24"/>
          <w:szCs w:val="24"/>
        </w:rPr>
        <w:t xml:space="preserve">of </w:t>
      </w:r>
      <w:r w:rsidR="007012F9" w:rsidRPr="00140EA2">
        <w:rPr>
          <w:b w:val="0"/>
          <w:bCs w:val="0"/>
          <w:color w:val="414141"/>
          <w:sz w:val="24"/>
          <w:szCs w:val="24"/>
        </w:rPr>
        <w:t xml:space="preserve">the employee's </w:t>
      </w:r>
      <w:r w:rsidR="007012F9" w:rsidRPr="00140EA2">
        <w:rPr>
          <w:b w:val="0"/>
          <w:bCs w:val="0"/>
          <w:color w:val="2A2A2A"/>
          <w:sz w:val="24"/>
          <w:szCs w:val="24"/>
        </w:rPr>
        <w:t>contact info</w:t>
      </w:r>
      <w:r w:rsidR="00776F6E">
        <w:rPr>
          <w:b w:val="0"/>
          <w:bCs w:val="0"/>
          <w:color w:val="2A2A2A"/>
          <w:sz w:val="24"/>
          <w:szCs w:val="24"/>
        </w:rPr>
        <w:t>r</w:t>
      </w:r>
      <w:r w:rsidR="007012F9" w:rsidRPr="00140EA2">
        <w:rPr>
          <w:b w:val="0"/>
          <w:bCs w:val="0"/>
          <w:color w:val="2A2A2A"/>
          <w:sz w:val="24"/>
          <w:szCs w:val="24"/>
        </w:rPr>
        <w:t xml:space="preserve">mation. In the </w:t>
      </w:r>
      <w:r w:rsidR="007012F9" w:rsidRPr="00140EA2">
        <w:rPr>
          <w:b w:val="0"/>
          <w:bCs w:val="0"/>
          <w:color w:val="414141"/>
          <w:sz w:val="24"/>
          <w:szCs w:val="24"/>
        </w:rPr>
        <w:t xml:space="preserve">event </w:t>
      </w:r>
      <w:r w:rsidR="007012F9" w:rsidRPr="00140EA2">
        <w:rPr>
          <w:b w:val="0"/>
          <w:bCs w:val="0"/>
          <w:color w:val="2A2A2A"/>
          <w:sz w:val="24"/>
          <w:szCs w:val="24"/>
        </w:rPr>
        <w:t xml:space="preserve">that </w:t>
      </w:r>
      <w:r w:rsidR="007012F9" w:rsidRPr="00140EA2">
        <w:rPr>
          <w:b w:val="0"/>
          <w:bCs w:val="0"/>
          <w:color w:val="525252"/>
          <w:sz w:val="24"/>
          <w:szCs w:val="24"/>
        </w:rPr>
        <w:t xml:space="preserve">a </w:t>
      </w:r>
      <w:r w:rsidR="007012F9" w:rsidRPr="00140EA2">
        <w:rPr>
          <w:b w:val="0"/>
          <w:bCs w:val="0"/>
          <w:color w:val="414141"/>
          <w:sz w:val="24"/>
          <w:szCs w:val="24"/>
        </w:rPr>
        <w:t xml:space="preserve">former </w:t>
      </w:r>
      <w:r w:rsidR="007012F9" w:rsidRPr="00140EA2">
        <w:rPr>
          <w:b w:val="0"/>
          <w:bCs w:val="0"/>
          <w:color w:val="525252"/>
          <w:sz w:val="24"/>
          <w:szCs w:val="24"/>
        </w:rPr>
        <w:t xml:space="preserve">employee </w:t>
      </w:r>
      <w:r w:rsidR="007012F9" w:rsidRPr="00140EA2">
        <w:rPr>
          <w:b w:val="0"/>
          <w:bCs w:val="0"/>
          <w:color w:val="2A2A2A"/>
          <w:sz w:val="24"/>
          <w:szCs w:val="24"/>
        </w:rPr>
        <w:t xml:space="preserve">is unable </w:t>
      </w:r>
      <w:r w:rsidR="007012F9" w:rsidRPr="00140EA2">
        <w:rPr>
          <w:b w:val="0"/>
          <w:bCs w:val="0"/>
          <w:color w:val="414141"/>
          <w:sz w:val="24"/>
          <w:szCs w:val="24"/>
        </w:rPr>
        <w:t xml:space="preserve">to </w:t>
      </w:r>
      <w:r w:rsidR="007012F9" w:rsidRPr="00140EA2">
        <w:rPr>
          <w:b w:val="0"/>
          <w:bCs w:val="0"/>
          <w:color w:val="2A2A2A"/>
          <w:sz w:val="24"/>
          <w:szCs w:val="24"/>
        </w:rPr>
        <w:t xml:space="preserve">be </w:t>
      </w:r>
      <w:r w:rsidR="007012F9" w:rsidRPr="00140EA2">
        <w:rPr>
          <w:b w:val="0"/>
          <w:bCs w:val="0"/>
          <w:color w:val="414141"/>
          <w:sz w:val="24"/>
          <w:szCs w:val="24"/>
        </w:rPr>
        <w:t xml:space="preserve">contacted, all </w:t>
      </w:r>
      <w:r w:rsidR="007012F9" w:rsidRPr="00140EA2">
        <w:rPr>
          <w:b w:val="0"/>
          <w:bCs w:val="0"/>
          <w:color w:val="2A2A2A"/>
          <w:sz w:val="24"/>
          <w:szCs w:val="24"/>
        </w:rPr>
        <w:t xml:space="preserve">reasonable </w:t>
      </w:r>
      <w:r w:rsidR="007012F9" w:rsidRPr="00140EA2">
        <w:rPr>
          <w:b w:val="0"/>
          <w:bCs w:val="0"/>
          <w:color w:val="414141"/>
          <w:sz w:val="24"/>
          <w:szCs w:val="24"/>
        </w:rPr>
        <w:t xml:space="preserve">efforts will </w:t>
      </w:r>
      <w:r w:rsidR="007012F9" w:rsidRPr="00140EA2">
        <w:rPr>
          <w:b w:val="0"/>
          <w:bCs w:val="0"/>
          <w:color w:val="2A2A2A"/>
          <w:sz w:val="24"/>
          <w:szCs w:val="24"/>
        </w:rPr>
        <w:t xml:space="preserve">be </w:t>
      </w:r>
      <w:r w:rsidR="007012F9" w:rsidRPr="00140EA2">
        <w:rPr>
          <w:b w:val="0"/>
          <w:bCs w:val="0"/>
          <w:color w:val="151515"/>
          <w:sz w:val="24"/>
          <w:szCs w:val="24"/>
        </w:rPr>
        <w:t>m</w:t>
      </w:r>
      <w:r w:rsidR="007012F9" w:rsidRPr="00140EA2">
        <w:rPr>
          <w:b w:val="0"/>
          <w:bCs w:val="0"/>
          <w:color w:val="414141"/>
          <w:sz w:val="24"/>
          <w:szCs w:val="24"/>
        </w:rPr>
        <w:t xml:space="preserve">ade </w:t>
      </w:r>
      <w:r w:rsidR="007012F9" w:rsidRPr="00140EA2">
        <w:rPr>
          <w:b w:val="0"/>
          <w:bCs w:val="0"/>
          <w:color w:val="525252"/>
          <w:sz w:val="24"/>
          <w:szCs w:val="24"/>
        </w:rPr>
        <w:t xml:space="preserve">and </w:t>
      </w:r>
      <w:r w:rsidR="007012F9" w:rsidRPr="00140EA2">
        <w:rPr>
          <w:b w:val="0"/>
          <w:bCs w:val="0"/>
          <w:color w:val="2A2A2A"/>
          <w:sz w:val="24"/>
          <w:szCs w:val="24"/>
        </w:rPr>
        <w:t xml:space="preserve">these </w:t>
      </w:r>
      <w:r w:rsidR="007012F9" w:rsidRPr="00140EA2">
        <w:rPr>
          <w:b w:val="0"/>
          <w:bCs w:val="0"/>
          <w:color w:val="414141"/>
          <w:sz w:val="24"/>
          <w:szCs w:val="24"/>
        </w:rPr>
        <w:t xml:space="preserve">attempts </w:t>
      </w:r>
      <w:r w:rsidR="007012F9" w:rsidRPr="00140EA2">
        <w:rPr>
          <w:b w:val="0"/>
          <w:bCs w:val="0"/>
          <w:color w:val="2A2A2A"/>
          <w:sz w:val="24"/>
          <w:szCs w:val="24"/>
        </w:rPr>
        <w:t xml:space="preserve">documented. </w:t>
      </w:r>
      <w:r w:rsidR="007012F9" w:rsidRPr="00140EA2">
        <w:rPr>
          <w:b w:val="0"/>
          <w:bCs w:val="0"/>
          <w:color w:val="414141"/>
          <w:sz w:val="24"/>
          <w:szCs w:val="24"/>
        </w:rPr>
        <w:t xml:space="preserve">Such </w:t>
      </w:r>
      <w:r w:rsidR="007012F9" w:rsidRPr="00140EA2">
        <w:rPr>
          <w:b w:val="0"/>
          <w:bCs w:val="0"/>
          <w:color w:val="2A2A2A"/>
          <w:sz w:val="24"/>
          <w:szCs w:val="24"/>
        </w:rPr>
        <w:t xml:space="preserve">notification </w:t>
      </w:r>
      <w:r w:rsidR="007012F9" w:rsidRPr="00140EA2">
        <w:rPr>
          <w:b w:val="0"/>
          <w:bCs w:val="0"/>
          <w:color w:val="414141"/>
          <w:sz w:val="24"/>
          <w:szCs w:val="24"/>
        </w:rPr>
        <w:t xml:space="preserve">efforts </w:t>
      </w:r>
      <w:r w:rsidR="007012F9" w:rsidRPr="00140EA2">
        <w:rPr>
          <w:b w:val="0"/>
          <w:bCs w:val="0"/>
          <w:color w:val="525252"/>
          <w:sz w:val="24"/>
          <w:szCs w:val="24"/>
        </w:rPr>
        <w:t xml:space="preserve">shall </w:t>
      </w:r>
      <w:r w:rsidR="007012F9" w:rsidRPr="00140EA2">
        <w:rPr>
          <w:b w:val="0"/>
          <w:bCs w:val="0"/>
          <w:color w:val="2A2A2A"/>
          <w:sz w:val="24"/>
          <w:szCs w:val="24"/>
        </w:rPr>
        <w:t xml:space="preserve">be the responsibility of the </w:t>
      </w:r>
      <w:r w:rsidR="007012F9" w:rsidRPr="00140EA2">
        <w:rPr>
          <w:b w:val="0"/>
          <w:bCs w:val="0"/>
          <w:color w:val="414141"/>
          <w:sz w:val="24"/>
          <w:szCs w:val="24"/>
        </w:rPr>
        <w:t>Town</w:t>
      </w:r>
      <w:r w:rsidR="007012F9" w:rsidRPr="00140EA2">
        <w:rPr>
          <w:b w:val="0"/>
          <w:bCs w:val="0"/>
          <w:color w:val="525252"/>
          <w:sz w:val="24"/>
          <w:szCs w:val="24"/>
        </w:rPr>
        <w:t xml:space="preserve"> </w:t>
      </w:r>
      <w:r w:rsidR="007012F9" w:rsidRPr="00140EA2">
        <w:rPr>
          <w:b w:val="0"/>
          <w:bCs w:val="0"/>
          <w:color w:val="414141"/>
          <w:sz w:val="24"/>
          <w:szCs w:val="24"/>
        </w:rPr>
        <w:t>C</w:t>
      </w:r>
      <w:r w:rsidR="007012F9" w:rsidRPr="00140EA2">
        <w:rPr>
          <w:b w:val="0"/>
          <w:bCs w:val="0"/>
          <w:color w:val="151515"/>
          <w:sz w:val="24"/>
          <w:szCs w:val="24"/>
        </w:rPr>
        <w:t>l</w:t>
      </w:r>
      <w:r w:rsidR="007012F9" w:rsidRPr="00140EA2">
        <w:rPr>
          <w:b w:val="0"/>
          <w:bCs w:val="0"/>
          <w:color w:val="414141"/>
          <w:sz w:val="24"/>
          <w:szCs w:val="24"/>
        </w:rPr>
        <w:t>erk.</w:t>
      </w:r>
    </w:p>
    <w:p w14:paraId="3F9CAD15" w14:textId="77777777" w:rsidR="007012F9" w:rsidRPr="007012F9" w:rsidRDefault="007012F9" w:rsidP="00140EA2">
      <w:pPr>
        <w:pStyle w:val="BodyText"/>
        <w:rPr>
          <w:sz w:val="24"/>
          <w:szCs w:val="24"/>
        </w:rPr>
      </w:pPr>
    </w:p>
    <w:p w14:paraId="01DE35C0" w14:textId="3217B1EC" w:rsidR="007012F9" w:rsidRPr="00140EA2" w:rsidRDefault="00140EA2" w:rsidP="00140EA2">
      <w:pPr>
        <w:pStyle w:val="Heading1"/>
        <w:spacing w:before="0"/>
        <w:ind w:left="0" w:right="0"/>
        <w:jc w:val="both"/>
        <w:rPr>
          <w:b w:val="0"/>
          <w:bCs w:val="0"/>
          <w:sz w:val="24"/>
          <w:szCs w:val="24"/>
        </w:rPr>
      </w:pPr>
      <w:r w:rsidRPr="00140EA2">
        <w:rPr>
          <w:b w:val="0"/>
          <w:bCs w:val="0"/>
          <w:color w:val="2A2A2A"/>
          <w:sz w:val="24"/>
          <w:szCs w:val="24"/>
        </w:rPr>
        <w:t>F.</w:t>
      </w:r>
      <w:r w:rsidRPr="00140EA2">
        <w:rPr>
          <w:b w:val="0"/>
          <w:bCs w:val="0"/>
          <w:color w:val="2A2A2A"/>
          <w:sz w:val="24"/>
          <w:szCs w:val="24"/>
        </w:rPr>
        <w:tab/>
      </w:r>
      <w:r w:rsidR="007012F9" w:rsidRPr="00140EA2">
        <w:rPr>
          <w:b w:val="0"/>
          <w:bCs w:val="0"/>
          <w:color w:val="2A2A2A"/>
          <w:sz w:val="24"/>
          <w:szCs w:val="24"/>
          <w:u w:val="single"/>
        </w:rPr>
        <w:t>Disciplinary Records</w:t>
      </w:r>
      <w:r w:rsidR="007012F9" w:rsidRPr="00140EA2">
        <w:rPr>
          <w:b w:val="0"/>
          <w:bCs w:val="0"/>
          <w:color w:val="2A2A2A"/>
          <w:sz w:val="24"/>
          <w:szCs w:val="24"/>
        </w:rPr>
        <w:t>:</w:t>
      </w:r>
      <w:r>
        <w:rPr>
          <w:b w:val="0"/>
          <w:bCs w:val="0"/>
          <w:color w:val="2A2A2A"/>
          <w:sz w:val="24"/>
          <w:szCs w:val="24"/>
        </w:rPr>
        <w:t xml:space="preserve">  </w:t>
      </w:r>
      <w:r w:rsidR="007012F9" w:rsidRPr="00140EA2">
        <w:rPr>
          <w:b w:val="0"/>
          <w:bCs w:val="0"/>
          <w:sz w:val="24"/>
          <w:szCs w:val="24"/>
        </w:rPr>
        <w:t>The Town will use the definition of "disciplinary records" under Public Officers Law (POL) §86(6) for law enforcement, applying it to non-law enforcement employees. Counseling memos may also be classified as disciplinary records if they relate to employment discipline.</w:t>
      </w:r>
    </w:p>
    <w:p w14:paraId="3518AC4A" w14:textId="48FE6030" w:rsidR="007012F9" w:rsidRDefault="007012F9" w:rsidP="00B26F7A">
      <w:pPr>
        <w:ind w:right="-250"/>
        <w:jc w:val="both"/>
        <w:rPr>
          <w:sz w:val="24"/>
          <w:szCs w:val="24"/>
        </w:rPr>
      </w:pPr>
    </w:p>
    <w:p w14:paraId="27D451E1" w14:textId="05FF440D" w:rsidR="00B26F7A" w:rsidRPr="00B26F7A" w:rsidRDefault="00B26F7A" w:rsidP="00B26F7A">
      <w:pPr>
        <w:ind w:right="-250"/>
        <w:jc w:val="both"/>
        <w:rPr>
          <w:b/>
          <w:bCs/>
          <w:sz w:val="24"/>
          <w:szCs w:val="24"/>
        </w:rPr>
      </w:pPr>
      <w:r>
        <w:rPr>
          <w:sz w:val="24"/>
          <w:szCs w:val="24"/>
        </w:rPr>
        <w:t>5.</w:t>
      </w:r>
      <w:r>
        <w:rPr>
          <w:sz w:val="24"/>
          <w:szCs w:val="24"/>
        </w:rPr>
        <w:tab/>
      </w:r>
      <w:r w:rsidRPr="00B26F7A">
        <w:rPr>
          <w:b/>
          <w:bCs/>
          <w:sz w:val="24"/>
          <w:szCs w:val="24"/>
          <w:u w:val="single"/>
        </w:rPr>
        <w:t>DENIAL OF ACCESS TO RECORDS AND APPEAL OF DENIAL</w:t>
      </w:r>
      <w:r>
        <w:rPr>
          <w:b/>
          <w:bCs/>
          <w:sz w:val="24"/>
          <w:szCs w:val="24"/>
        </w:rPr>
        <w:t>.</w:t>
      </w:r>
    </w:p>
    <w:p w14:paraId="6C924F0E" w14:textId="77777777" w:rsidR="00B26F7A" w:rsidRDefault="00B26F7A" w:rsidP="00140EA2">
      <w:pPr>
        <w:pStyle w:val="ListParagraph"/>
        <w:ind w:left="30" w:right="-250" w:firstLine="0"/>
        <w:jc w:val="both"/>
        <w:rPr>
          <w:sz w:val="24"/>
          <w:szCs w:val="24"/>
        </w:rPr>
      </w:pPr>
    </w:p>
    <w:p w14:paraId="3AD3AE05" w14:textId="48912F93" w:rsidR="00B26F7A" w:rsidRPr="001F613E" w:rsidRDefault="00B26F7A" w:rsidP="00B26F7A">
      <w:pPr>
        <w:jc w:val="both"/>
        <w:rPr>
          <w:rFonts w:eastAsia="Arial"/>
          <w:color w:val="010202"/>
          <w:sz w:val="24"/>
        </w:rPr>
      </w:pPr>
      <w:r w:rsidRPr="001F613E">
        <w:rPr>
          <w:color w:val="010202"/>
          <w:sz w:val="24"/>
        </w:rPr>
        <w:t>A.</w:t>
      </w:r>
      <w:r w:rsidRPr="001F613E">
        <w:rPr>
          <w:color w:val="010202"/>
          <w:sz w:val="24"/>
        </w:rPr>
        <w:tab/>
        <w:t>Denial</w:t>
      </w:r>
      <w:r w:rsidRPr="001F613E">
        <w:rPr>
          <w:color w:val="010202"/>
          <w:spacing w:val="-3"/>
          <w:sz w:val="24"/>
        </w:rPr>
        <w:t xml:space="preserve"> </w:t>
      </w:r>
      <w:r w:rsidRPr="001F613E">
        <w:rPr>
          <w:color w:val="010202"/>
          <w:sz w:val="24"/>
        </w:rPr>
        <w:t>of</w:t>
      </w:r>
      <w:r w:rsidRPr="001F613E">
        <w:rPr>
          <w:color w:val="010202"/>
          <w:spacing w:val="-2"/>
          <w:sz w:val="24"/>
        </w:rPr>
        <w:t xml:space="preserve"> </w:t>
      </w:r>
      <w:r w:rsidRPr="001F613E">
        <w:rPr>
          <w:color w:val="010202"/>
          <w:sz w:val="24"/>
        </w:rPr>
        <w:t>access</w:t>
      </w:r>
      <w:r w:rsidRPr="001F613E">
        <w:rPr>
          <w:color w:val="010202"/>
          <w:spacing w:val="-5"/>
          <w:sz w:val="24"/>
        </w:rPr>
        <w:t xml:space="preserve"> </w:t>
      </w:r>
      <w:r w:rsidRPr="001F613E">
        <w:rPr>
          <w:color w:val="010202"/>
          <w:sz w:val="24"/>
        </w:rPr>
        <w:t>to</w:t>
      </w:r>
      <w:r w:rsidRPr="001F613E">
        <w:rPr>
          <w:color w:val="010202"/>
          <w:spacing w:val="-4"/>
          <w:sz w:val="24"/>
        </w:rPr>
        <w:t xml:space="preserve"> </w:t>
      </w:r>
      <w:r w:rsidRPr="001F613E">
        <w:rPr>
          <w:color w:val="010202"/>
          <w:sz w:val="24"/>
        </w:rPr>
        <w:t>records</w:t>
      </w:r>
      <w:r w:rsidRPr="001F613E">
        <w:rPr>
          <w:color w:val="010202"/>
          <w:spacing w:val="-3"/>
          <w:sz w:val="24"/>
        </w:rPr>
        <w:t xml:space="preserve"> </w:t>
      </w:r>
      <w:r w:rsidRPr="001F613E">
        <w:rPr>
          <w:color w:val="010202"/>
          <w:sz w:val="24"/>
        </w:rPr>
        <w:t>shall</w:t>
      </w:r>
      <w:r w:rsidRPr="001F613E">
        <w:rPr>
          <w:color w:val="010202"/>
          <w:spacing w:val="-6"/>
          <w:sz w:val="24"/>
        </w:rPr>
        <w:t xml:space="preserve"> </w:t>
      </w:r>
      <w:r w:rsidRPr="001F613E">
        <w:rPr>
          <w:color w:val="010202"/>
          <w:sz w:val="24"/>
        </w:rPr>
        <w:t>be</w:t>
      </w:r>
      <w:r w:rsidRPr="001F613E">
        <w:rPr>
          <w:color w:val="010202"/>
          <w:spacing w:val="-4"/>
          <w:sz w:val="24"/>
        </w:rPr>
        <w:t xml:space="preserve"> </w:t>
      </w:r>
      <w:r w:rsidRPr="001F613E">
        <w:rPr>
          <w:color w:val="010202"/>
          <w:sz w:val="24"/>
        </w:rPr>
        <w:t>from</w:t>
      </w:r>
      <w:r w:rsidRPr="001F613E">
        <w:rPr>
          <w:color w:val="010202"/>
          <w:spacing w:val="-3"/>
          <w:sz w:val="24"/>
        </w:rPr>
        <w:t xml:space="preserve"> </w:t>
      </w:r>
      <w:r w:rsidRPr="001F613E">
        <w:rPr>
          <w:color w:val="010202"/>
          <w:sz w:val="24"/>
        </w:rPr>
        <w:t>the</w:t>
      </w:r>
      <w:r w:rsidRPr="001F613E">
        <w:rPr>
          <w:color w:val="010202"/>
          <w:spacing w:val="-2"/>
          <w:sz w:val="24"/>
        </w:rPr>
        <w:t xml:space="preserve"> </w:t>
      </w:r>
      <w:r>
        <w:rPr>
          <w:color w:val="010202"/>
          <w:sz w:val="24"/>
        </w:rPr>
        <w:t>Town Clerk</w:t>
      </w:r>
      <w:r w:rsidRPr="001F613E">
        <w:rPr>
          <w:color w:val="010202"/>
          <w:spacing w:val="-4"/>
          <w:sz w:val="24"/>
        </w:rPr>
        <w:t xml:space="preserve"> </w:t>
      </w:r>
      <w:r w:rsidRPr="001F613E">
        <w:rPr>
          <w:color w:val="010202"/>
          <w:sz w:val="24"/>
        </w:rPr>
        <w:t>and</w:t>
      </w:r>
      <w:r w:rsidRPr="001F613E">
        <w:rPr>
          <w:color w:val="010202"/>
          <w:spacing w:val="-2"/>
          <w:sz w:val="24"/>
        </w:rPr>
        <w:t xml:space="preserve"> </w:t>
      </w:r>
      <w:r w:rsidRPr="001F613E">
        <w:rPr>
          <w:color w:val="010202"/>
          <w:sz w:val="24"/>
        </w:rPr>
        <w:t>shall</w:t>
      </w:r>
      <w:r w:rsidRPr="001F613E">
        <w:rPr>
          <w:color w:val="010202"/>
          <w:spacing w:val="-3"/>
          <w:sz w:val="24"/>
        </w:rPr>
        <w:t xml:space="preserve"> </w:t>
      </w:r>
      <w:r w:rsidRPr="001F613E">
        <w:rPr>
          <w:color w:val="010202"/>
          <w:sz w:val="24"/>
        </w:rPr>
        <w:t>be</w:t>
      </w:r>
      <w:r w:rsidRPr="001F613E">
        <w:rPr>
          <w:color w:val="010202"/>
          <w:spacing w:val="-2"/>
          <w:sz w:val="24"/>
        </w:rPr>
        <w:t xml:space="preserve"> </w:t>
      </w:r>
      <w:r w:rsidRPr="001F613E">
        <w:rPr>
          <w:color w:val="010202"/>
          <w:sz w:val="24"/>
        </w:rPr>
        <w:t>in</w:t>
      </w:r>
      <w:r w:rsidRPr="001F613E">
        <w:rPr>
          <w:color w:val="010202"/>
          <w:spacing w:val="-2"/>
          <w:sz w:val="24"/>
        </w:rPr>
        <w:t xml:space="preserve"> </w:t>
      </w:r>
      <w:r w:rsidRPr="001F613E">
        <w:rPr>
          <w:color w:val="010202"/>
          <w:sz w:val="24"/>
        </w:rPr>
        <w:t xml:space="preserve">writing stating the reason therefore and advising the requestor of the right to appeal in writing, within thirty (30) days of the denial, to the </w:t>
      </w:r>
      <w:r>
        <w:rPr>
          <w:color w:val="010202"/>
          <w:sz w:val="24"/>
        </w:rPr>
        <w:t xml:space="preserve">Groton </w:t>
      </w:r>
      <w:r w:rsidRPr="001F613E">
        <w:rPr>
          <w:color w:val="010202"/>
          <w:sz w:val="24"/>
        </w:rPr>
        <w:t xml:space="preserve">Town Clerk, </w:t>
      </w:r>
      <w:r>
        <w:rPr>
          <w:color w:val="010202"/>
          <w:sz w:val="24"/>
        </w:rPr>
        <w:t xml:space="preserve">Town Hall, </w:t>
      </w:r>
      <w:r w:rsidRPr="001F613E">
        <w:rPr>
          <w:rFonts w:eastAsia="Arial"/>
          <w:color w:val="010202"/>
          <w:sz w:val="24"/>
        </w:rPr>
        <w:t>101 Conger Blvd.</w:t>
      </w:r>
      <w:r w:rsidRPr="001F613E">
        <w:rPr>
          <w:color w:val="010202"/>
          <w:sz w:val="24"/>
        </w:rPr>
        <w:t xml:space="preserve">, </w:t>
      </w:r>
      <w:r w:rsidRPr="001F613E">
        <w:rPr>
          <w:rFonts w:eastAsia="Arial"/>
          <w:color w:val="010202"/>
          <w:sz w:val="24"/>
        </w:rPr>
        <w:t>PO Box 36</w:t>
      </w:r>
      <w:r w:rsidRPr="001F613E">
        <w:rPr>
          <w:color w:val="010202"/>
          <w:sz w:val="24"/>
        </w:rPr>
        <w:t xml:space="preserve">, </w:t>
      </w:r>
      <w:r w:rsidRPr="001F613E">
        <w:rPr>
          <w:rFonts w:eastAsia="Arial"/>
          <w:color w:val="010202"/>
          <w:sz w:val="24"/>
        </w:rPr>
        <w:t>Groton, N</w:t>
      </w:r>
      <w:r>
        <w:rPr>
          <w:color w:val="010202"/>
          <w:sz w:val="24"/>
        </w:rPr>
        <w:t xml:space="preserve">ew </w:t>
      </w:r>
      <w:r w:rsidRPr="001F613E">
        <w:rPr>
          <w:rFonts w:eastAsia="Arial"/>
          <w:color w:val="010202"/>
          <w:sz w:val="24"/>
        </w:rPr>
        <w:t>Y</w:t>
      </w:r>
      <w:r>
        <w:rPr>
          <w:color w:val="010202"/>
          <w:sz w:val="24"/>
        </w:rPr>
        <w:t>ork</w:t>
      </w:r>
      <w:r w:rsidRPr="001F613E">
        <w:rPr>
          <w:rFonts w:eastAsia="Arial"/>
          <w:color w:val="010202"/>
          <w:sz w:val="24"/>
        </w:rPr>
        <w:t xml:space="preserve"> 13073</w:t>
      </w:r>
      <w:r w:rsidR="0036637C">
        <w:rPr>
          <w:rFonts w:eastAsia="Arial"/>
          <w:color w:val="010202"/>
          <w:sz w:val="24"/>
        </w:rPr>
        <w:t>.</w:t>
      </w:r>
    </w:p>
    <w:p w14:paraId="65C7BF2B" w14:textId="77777777" w:rsidR="00B26F7A" w:rsidRPr="001F613E" w:rsidRDefault="00B26F7A" w:rsidP="00B26F7A">
      <w:pPr>
        <w:pStyle w:val="BodyText"/>
      </w:pPr>
    </w:p>
    <w:p w14:paraId="3AFDCE28" w14:textId="77777777" w:rsidR="00B26F7A" w:rsidRPr="001F613E" w:rsidRDefault="00B26F7A" w:rsidP="00B26F7A">
      <w:pPr>
        <w:pStyle w:val="ListParagraph"/>
        <w:numPr>
          <w:ilvl w:val="0"/>
          <w:numId w:val="6"/>
        </w:numPr>
        <w:ind w:left="0" w:firstLine="0"/>
        <w:jc w:val="both"/>
        <w:rPr>
          <w:sz w:val="24"/>
        </w:rPr>
      </w:pPr>
      <w:r>
        <w:rPr>
          <w:color w:val="010202"/>
          <w:sz w:val="24"/>
        </w:rPr>
        <w:t>T</w:t>
      </w:r>
      <w:r w:rsidRPr="001F613E">
        <w:rPr>
          <w:color w:val="010202"/>
          <w:sz w:val="24"/>
        </w:rPr>
        <w:t>he</w:t>
      </w:r>
      <w:r w:rsidRPr="001F613E">
        <w:rPr>
          <w:color w:val="010202"/>
          <w:spacing w:val="-2"/>
          <w:sz w:val="24"/>
        </w:rPr>
        <w:t xml:space="preserve"> </w:t>
      </w:r>
      <w:r w:rsidRPr="001F613E">
        <w:rPr>
          <w:color w:val="010202"/>
          <w:sz w:val="24"/>
        </w:rPr>
        <w:t>time</w:t>
      </w:r>
      <w:r w:rsidRPr="001F613E">
        <w:rPr>
          <w:color w:val="010202"/>
          <w:spacing w:val="-4"/>
          <w:sz w:val="24"/>
        </w:rPr>
        <w:t xml:space="preserve"> </w:t>
      </w:r>
      <w:r w:rsidRPr="001F613E">
        <w:rPr>
          <w:color w:val="010202"/>
          <w:sz w:val="24"/>
        </w:rPr>
        <w:t>for</w:t>
      </w:r>
      <w:r w:rsidRPr="001F613E">
        <w:rPr>
          <w:color w:val="010202"/>
          <w:spacing w:val="-4"/>
          <w:sz w:val="24"/>
        </w:rPr>
        <w:t xml:space="preserve"> </w:t>
      </w:r>
      <w:r w:rsidRPr="001F613E">
        <w:rPr>
          <w:color w:val="010202"/>
          <w:sz w:val="24"/>
        </w:rPr>
        <w:t>deciding</w:t>
      </w:r>
      <w:r w:rsidRPr="001F613E">
        <w:rPr>
          <w:color w:val="010202"/>
          <w:spacing w:val="-4"/>
          <w:sz w:val="24"/>
        </w:rPr>
        <w:t xml:space="preserve"> </w:t>
      </w:r>
      <w:r w:rsidRPr="001F613E">
        <w:rPr>
          <w:color w:val="010202"/>
          <w:sz w:val="24"/>
        </w:rPr>
        <w:t>an</w:t>
      </w:r>
      <w:r w:rsidRPr="001F613E">
        <w:rPr>
          <w:color w:val="010202"/>
          <w:spacing w:val="-2"/>
          <w:sz w:val="24"/>
        </w:rPr>
        <w:t xml:space="preserve"> </w:t>
      </w:r>
      <w:r w:rsidRPr="001F613E">
        <w:rPr>
          <w:color w:val="010202"/>
          <w:sz w:val="24"/>
        </w:rPr>
        <w:t>appeal</w:t>
      </w:r>
      <w:r w:rsidRPr="001F613E">
        <w:rPr>
          <w:color w:val="010202"/>
          <w:spacing w:val="-3"/>
          <w:sz w:val="24"/>
        </w:rPr>
        <w:t xml:space="preserve"> </w:t>
      </w:r>
      <w:r w:rsidRPr="001F613E">
        <w:rPr>
          <w:color w:val="010202"/>
          <w:sz w:val="24"/>
        </w:rPr>
        <w:t>by</w:t>
      </w:r>
      <w:r w:rsidRPr="001F613E">
        <w:rPr>
          <w:color w:val="010202"/>
          <w:spacing w:val="-5"/>
          <w:sz w:val="24"/>
        </w:rPr>
        <w:t xml:space="preserve"> </w:t>
      </w:r>
      <w:r w:rsidRPr="001F613E">
        <w:rPr>
          <w:color w:val="010202"/>
          <w:sz w:val="24"/>
        </w:rPr>
        <w:t>the</w:t>
      </w:r>
      <w:r w:rsidRPr="001F613E">
        <w:rPr>
          <w:color w:val="010202"/>
          <w:spacing w:val="-4"/>
          <w:sz w:val="24"/>
        </w:rPr>
        <w:t xml:space="preserve"> </w:t>
      </w:r>
      <w:r>
        <w:rPr>
          <w:color w:val="010202"/>
          <w:sz w:val="24"/>
        </w:rPr>
        <w:t>Groton</w:t>
      </w:r>
      <w:r w:rsidRPr="001F613E">
        <w:rPr>
          <w:color w:val="010202"/>
          <w:spacing w:val="-2"/>
          <w:sz w:val="24"/>
        </w:rPr>
        <w:t xml:space="preserve"> </w:t>
      </w:r>
      <w:r w:rsidRPr="001F613E">
        <w:rPr>
          <w:color w:val="010202"/>
          <w:sz w:val="24"/>
        </w:rPr>
        <w:t>Town</w:t>
      </w:r>
      <w:r w:rsidRPr="001F613E">
        <w:rPr>
          <w:color w:val="010202"/>
          <w:spacing w:val="-2"/>
          <w:sz w:val="24"/>
        </w:rPr>
        <w:t xml:space="preserve"> </w:t>
      </w:r>
      <w:r w:rsidRPr="001F613E">
        <w:rPr>
          <w:color w:val="010202"/>
          <w:sz w:val="24"/>
        </w:rPr>
        <w:t>Clerk</w:t>
      </w:r>
      <w:r w:rsidRPr="001F613E">
        <w:rPr>
          <w:color w:val="010202"/>
          <w:spacing w:val="-3"/>
          <w:sz w:val="24"/>
        </w:rPr>
        <w:t xml:space="preserve"> </w:t>
      </w:r>
      <w:r w:rsidRPr="001F613E">
        <w:rPr>
          <w:color w:val="010202"/>
          <w:sz w:val="24"/>
        </w:rPr>
        <w:t>shall</w:t>
      </w:r>
      <w:r w:rsidRPr="001F613E">
        <w:rPr>
          <w:color w:val="010202"/>
          <w:spacing w:val="-3"/>
          <w:sz w:val="24"/>
        </w:rPr>
        <w:t xml:space="preserve"> </w:t>
      </w:r>
      <w:r w:rsidRPr="001F613E">
        <w:rPr>
          <w:color w:val="010202"/>
          <w:sz w:val="24"/>
        </w:rPr>
        <w:t>commence upon receipt of the written appeal that identifies the following:</w:t>
      </w:r>
    </w:p>
    <w:p w14:paraId="35DA9FD6" w14:textId="77777777" w:rsidR="00B26F7A" w:rsidRPr="001F613E" w:rsidRDefault="00B26F7A" w:rsidP="00B26F7A">
      <w:pPr>
        <w:pStyle w:val="BodyText"/>
      </w:pPr>
    </w:p>
    <w:p w14:paraId="1F329D46" w14:textId="77777777" w:rsidR="00B26F7A" w:rsidRPr="001F613E" w:rsidRDefault="00B26F7A" w:rsidP="00B26F7A">
      <w:pPr>
        <w:pStyle w:val="ListParagraph"/>
        <w:numPr>
          <w:ilvl w:val="1"/>
          <w:numId w:val="5"/>
        </w:numPr>
        <w:ind w:left="720" w:firstLine="0"/>
        <w:rPr>
          <w:sz w:val="24"/>
        </w:rPr>
      </w:pPr>
      <w:r w:rsidRPr="001F613E">
        <w:rPr>
          <w:color w:val="010202"/>
          <w:sz w:val="24"/>
        </w:rPr>
        <w:t>the</w:t>
      </w:r>
      <w:r w:rsidRPr="001F613E">
        <w:rPr>
          <w:color w:val="010202"/>
          <w:spacing w:val="-8"/>
          <w:sz w:val="24"/>
        </w:rPr>
        <w:t xml:space="preserve"> </w:t>
      </w:r>
      <w:r w:rsidRPr="001F613E">
        <w:rPr>
          <w:color w:val="010202"/>
          <w:sz w:val="24"/>
        </w:rPr>
        <w:t>date</w:t>
      </w:r>
      <w:r w:rsidRPr="001F613E">
        <w:rPr>
          <w:color w:val="010202"/>
          <w:spacing w:val="-5"/>
          <w:sz w:val="24"/>
        </w:rPr>
        <w:t xml:space="preserve"> </w:t>
      </w:r>
      <w:r w:rsidRPr="001F613E">
        <w:rPr>
          <w:color w:val="010202"/>
          <w:sz w:val="24"/>
        </w:rPr>
        <w:t>and</w:t>
      </w:r>
      <w:r w:rsidRPr="001F613E">
        <w:rPr>
          <w:color w:val="010202"/>
          <w:spacing w:val="-5"/>
          <w:sz w:val="24"/>
        </w:rPr>
        <w:t xml:space="preserve"> </w:t>
      </w:r>
      <w:r w:rsidRPr="001F613E">
        <w:rPr>
          <w:color w:val="010202"/>
          <w:sz w:val="24"/>
        </w:rPr>
        <w:t>location</w:t>
      </w:r>
      <w:r w:rsidRPr="001F613E">
        <w:rPr>
          <w:color w:val="010202"/>
          <w:spacing w:val="-5"/>
          <w:sz w:val="24"/>
        </w:rPr>
        <w:t xml:space="preserve"> </w:t>
      </w:r>
      <w:r w:rsidRPr="001F613E">
        <w:rPr>
          <w:color w:val="010202"/>
          <w:sz w:val="24"/>
        </w:rPr>
        <w:t>of</w:t>
      </w:r>
      <w:r w:rsidRPr="001F613E">
        <w:rPr>
          <w:color w:val="010202"/>
          <w:spacing w:val="-4"/>
          <w:sz w:val="24"/>
        </w:rPr>
        <w:t xml:space="preserve"> </w:t>
      </w:r>
      <w:r w:rsidRPr="001F613E">
        <w:rPr>
          <w:color w:val="010202"/>
          <w:sz w:val="24"/>
        </w:rPr>
        <w:t>requests</w:t>
      </w:r>
      <w:r w:rsidRPr="001F613E">
        <w:rPr>
          <w:color w:val="010202"/>
          <w:spacing w:val="-8"/>
          <w:sz w:val="24"/>
        </w:rPr>
        <w:t xml:space="preserve"> </w:t>
      </w:r>
      <w:r w:rsidRPr="001F613E">
        <w:rPr>
          <w:color w:val="010202"/>
          <w:sz w:val="24"/>
        </w:rPr>
        <w:t>for</w:t>
      </w:r>
      <w:r w:rsidRPr="001F613E">
        <w:rPr>
          <w:color w:val="010202"/>
          <w:spacing w:val="-7"/>
          <w:sz w:val="24"/>
        </w:rPr>
        <w:t xml:space="preserve"> </w:t>
      </w:r>
      <w:r w:rsidRPr="001F613E">
        <w:rPr>
          <w:color w:val="010202"/>
          <w:spacing w:val="-2"/>
          <w:sz w:val="24"/>
        </w:rPr>
        <w:t>records;</w:t>
      </w:r>
    </w:p>
    <w:p w14:paraId="73C859AC" w14:textId="77777777" w:rsidR="00B26F7A" w:rsidRPr="001F613E" w:rsidRDefault="00B26F7A" w:rsidP="00B26F7A">
      <w:pPr>
        <w:pStyle w:val="BodyText"/>
      </w:pPr>
    </w:p>
    <w:p w14:paraId="6825141E" w14:textId="77777777" w:rsidR="00B26F7A" w:rsidRPr="001F613E" w:rsidRDefault="00B26F7A" w:rsidP="00B26F7A">
      <w:pPr>
        <w:pStyle w:val="ListParagraph"/>
        <w:numPr>
          <w:ilvl w:val="1"/>
          <w:numId w:val="5"/>
        </w:numPr>
        <w:ind w:left="0" w:firstLine="720"/>
        <w:rPr>
          <w:sz w:val="24"/>
        </w:rPr>
      </w:pPr>
      <w:r w:rsidRPr="001F613E">
        <w:rPr>
          <w:color w:val="010202"/>
          <w:sz w:val="24"/>
        </w:rPr>
        <w:t>a</w:t>
      </w:r>
      <w:r w:rsidRPr="001F613E">
        <w:rPr>
          <w:color w:val="010202"/>
          <w:spacing w:val="-6"/>
          <w:sz w:val="24"/>
        </w:rPr>
        <w:t xml:space="preserve"> </w:t>
      </w:r>
      <w:r w:rsidRPr="001F613E">
        <w:rPr>
          <w:color w:val="010202"/>
          <w:sz w:val="24"/>
        </w:rPr>
        <w:t>description,</w:t>
      </w:r>
      <w:r w:rsidRPr="001F613E">
        <w:rPr>
          <w:color w:val="010202"/>
          <w:spacing w:val="-7"/>
          <w:sz w:val="24"/>
        </w:rPr>
        <w:t xml:space="preserve"> </w:t>
      </w:r>
      <w:r w:rsidRPr="001F613E">
        <w:rPr>
          <w:color w:val="010202"/>
          <w:sz w:val="24"/>
        </w:rPr>
        <w:t>to</w:t>
      </w:r>
      <w:r w:rsidRPr="001F613E">
        <w:rPr>
          <w:color w:val="010202"/>
          <w:spacing w:val="-5"/>
          <w:sz w:val="24"/>
        </w:rPr>
        <w:t xml:space="preserve"> </w:t>
      </w:r>
      <w:r w:rsidRPr="001F613E">
        <w:rPr>
          <w:color w:val="010202"/>
          <w:sz w:val="24"/>
        </w:rPr>
        <w:t>the</w:t>
      </w:r>
      <w:r w:rsidRPr="001F613E">
        <w:rPr>
          <w:color w:val="010202"/>
          <w:spacing w:val="-7"/>
          <w:sz w:val="24"/>
        </w:rPr>
        <w:t xml:space="preserve"> </w:t>
      </w:r>
      <w:r w:rsidRPr="001F613E">
        <w:rPr>
          <w:color w:val="010202"/>
          <w:sz w:val="24"/>
        </w:rPr>
        <w:t>extent</w:t>
      </w:r>
      <w:r w:rsidRPr="001F613E">
        <w:rPr>
          <w:color w:val="010202"/>
          <w:spacing w:val="-5"/>
          <w:sz w:val="24"/>
        </w:rPr>
        <w:t xml:space="preserve"> </w:t>
      </w:r>
      <w:r w:rsidRPr="001F613E">
        <w:rPr>
          <w:color w:val="010202"/>
          <w:sz w:val="24"/>
        </w:rPr>
        <w:t>possible,</w:t>
      </w:r>
      <w:r w:rsidRPr="001F613E">
        <w:rPr>
          <w:color w:val="010202"/>
          <w:spacing w:val="-8"/>
          <w:sz w:val="24"/>
        </w:rPr>
        <w:t xml:space="preserve"> </w:t>
      </w:r>
      <w:r w:rsidRPr="001F613E">
        <w:rPr>
          <w:color w:val="010202"/>
          <w:sz w:val="24"/>
        </w:rPr>
        <w:t>of</w:t>
      </w:r>
      <w:r w:rsidRPr="001F613E">
        <w:rPr>
          <w:color w:val="010202"/>
          <w:spacing w:val="-5"/>
          <w:sz w:val="24"/>
        </w:rPr>
        <w:t xml:space="preserve"> </w:t>
      </w:r>
      <w:r w:rsidRPr="001F613E">
        <w:rPr>
          <w:color w:val="010202"/>
          <w:sz w:val="24"/>
        </w:rPr>
        <w:t>the</w:t>
      </w:r>
      <w:r w:rsidRPr="001F613E">
        <w:rPr>
          <w:color w:val="010202"/>
          <w:spacing w:val="-7"/>
          <w:sz w:val="24"/>
        </w:rPr>
        <w:t xml:space="preserve"> </w:t>
      </w:r>
      <w:r w:rsidRPr="001F613E">
        <w:rPr>
          <w:color w:val="010202"/>
          <w:sz w:val="24"/>
        </w:rPr>
        <w:t>records</w:t>
      </w:r>
      <w:r w:rsidRPr="001F613E">
        <w:rPr>
          <w:color w:val="010202"/>
          <w:spacing w:val="-6"/>
          <w:sz w:val="24"/>
        </w:rPr>
        <w:t xml:space="preserve"> </w:t>
      </w:r>
      <w:r w:rsidRPr="001F613E">
        <w:rPr>
          <w:color w:val="010202"/>
          <w:sz w:val="24"/>
        </w:rPr>
        <w:t>that</w:t>
      </w:r>
      <w:r w:rsidRPr="001F613E">
        <w:rPr>
          <w:color w:val="010202"/>
          <w:spacing w:val="-5"/>
          <w:sz w:val="24"/>
        </w:rPr>
        <w:t xml:space="preserve"> </w:t>
      </w:r>
      <w:r w:rsidRPr="001F613E">
        <w:rPr>
          <w:color w:val="010202"/>
          <w:sz w:val="24"/>
        </w:rPr>
        <w:t>were</w:t>
      </w:r>
      <w:r w:rsidRPr="001F613E">
        <w:rPr>
          <w:color w:val="010202"/>
          <w:spacing w:val="-5"/>
          <w:sz w:val="24"/>
        </w:rPr>
        <w:t xml:space="preserve"> </w:t>
      </w:r>
      <w:r w:rsidRPr="001F613E">
        <w:rPr>
          <w:color w:val="010202"/>
          <w:sz w:val="24"/>
        </w:rPr>
        <w:t>denied;</w:t>
      </w:r>
      <w:r w:rsidRPr="001F613E">
        <w:rPr>
          <w:color w:val="010202"/>
          <w:spacing w:val="-8"/>
          <w:sz w:val="24"/>
        </w:rPr>
        <w:t xml:space="preserve"> </w:t>
      </w:r>
      <w:r w:rsidRPr="001F613E">
        <w:rPr>
          <w:color w:val="010202"/>
          <w:spacing w:val="-5"/>
          <w:sz w:val="24"/>
        </w:rPr>
        <w:t>and</w:t>
      </w:r>
    </w:p>
    <w:p w14:paraId="7181ADD2" w14:textId="77777777" w:rsidR="00B26F7A" w:rsidRPr="001F613E" w:rsidRDefault="00B26F7A" w:rsidP="00B26F7A">
      <w:pPr>
        <w:pStyle w:val="BodyText"/>
        <w:ind w:firstLine="720"/>
      </w:pPr>
    </w:p>
    <w:p w14:paraId="16F632D9" w14:textId="77777777" w:rsidR="00B26F7A" w:rsidRPr="001F613E" w:rsidRDefault="00B26F7A" w:rsidP="00B26F7A">
      <w:pPr>
        <w:pStyle w:val="ListParagraph"/>
        <w:numPr>
          <w:ilvl w:val="1"/>
          <w:numId w:val="5"/>
        </w:numPr>
        <w:ind w:left="0" w:firstLine="720"/>
        <w:rPr>
          <w:sz w:val="24"/>
        </w:rPr>
      </w:pPr>
      <w:r w:rsidRPr="001F613E">
        <w:rPr>
          <w:color w:val="010202"/>
          <w:sz w:val="24"/>
        </w:rPr>
        <w:t>the</w:t>
      </w:r>
      <w:r w:rsidRPr="001F613E">
        <w:rPr>
          <w:color w:val="010202"/>
          <w:spacing w:val="-7"/>
          <w:sz w:val="24"/>
        </w:rPr>
        <w:t xml:space="preserve"> </w:t>
      </w:r>
      <w:r w:rsidRPr="001F613E">
        <w:rPr>
          <w:color w:val="010202"/>
          <w:sz w:val="24"/>
        </w:rPr>
        <w:t>name</w:t>
      </w:r>
      <w:r w:rsidRPr="001F613E">
        <w:rPr>
          <w:color w:val="010202"/>
          <w:spacing w:val="-7"/>
          <w:sz w:val="24"/>
        </w:rPr>
        <w:t xml:space="preserve"> </w:t>
      </w:r>
      <w:r w:rsidRPr="001F613E">
        <w:rPr>
          <w:color w:val="010202"/>
          <w:sz w:val="24"/>
        </w:rPr>
        <w:t>and</w:t>
      </w:r>
      <w:r w:rsidRPr="001F613E">
        <w:rPr>
          <w:color w:val="010202"/>
          <w:spacing w:val="-7"/>
          <w:sz w:val="24"/>
        </w:rPr>
        <w:t xml:space="preserve"> </w:t>
      </w:r>
      <w:r w:rsidRPr="001F613E">
        <w:rPr>
          <w:color w:val="010202"/>
          <w:sz w:val="24"/>
        </w:rPr>
        <w:t>return</w:t>
      </w:r>
      <w:r w:rsidRPr="001F613E">
        <w:rPr>
          <w:color w:val="010202"/>
          <w:spacing w:val="-5"/>
          <w:sz w:val="24"/>
        </w:rPr>
        <w:t xml:space="preserve"> </w:t>
      </w:r>
      <w:r w:rsidRPr="001F613E">
        <w:rPr>
          <w:color w:val="010202"/>
          <w:sz w:val="24"/>
        </w:rPr>
        <w:t>address</w:t>
      </w:r>
      <w:r w:rsidRPr="001F613E">
        <w:rPr>
          <w:color w:val="010202"/>
          <w:spacing w:val="-6"/>
          <w:sz w:val="24"/>
        </w:rPr>
        <w:t xml:space="preserve"> </w:t>
      </w:r>
      <w:r w:rsidRPr="001F613E">
        <w:rPr>
          <w:color w:val="010202"/>
          <w:sz w:val="24"/>
        </w:rPr>
        <w:t>of</w:t>
      </w:r>
      <w:r w:rsidRPr="001F613E">
        <w:rPr>
          <w:color w:val="010202"/>
          <w:spacing w:val="-5"/>
          <w:sz w:val="24"/>
        </w:rPr>
        <w:t xml:space="preserve"> </w:t>
      </w:r>
      <w:r w:rsidRPr="001F613E">
        <w:rPr>
          <w:color w:val="010202"/>
          <w:sz w:val="24"/>
        </w:rPr>
        <w:t>the</w:t>
      </w:r>
      <w:r w:rsidRPr="001F613E">
        <w:rPr>
          <w:color w:val="010202"/>
          <w:spacing w:val="-6"/>
          <w:sz w:val="24"/>
        </w:rPr>
        <w:t xml:space="preserve"> </w:t>
      </w:r>
      <w:r w:rsidRPr="001F613E">
        <w:rPr>
          <w:color w:val="010202"/>
          <w:sz w:val="24"/>
        </w:rPr>
        <w:t>person</w:t>
      </w:r>
      <w:r w:rsidRPr="001F613E">
        <w:rPr>
          <w:color w:val="010202"/>
          <w:spacing w:val="-5"/>
          <w:sz w:val="24"/>
        </w:rPr>
        <w:t xml:space="preserve"> </w:t>
      </w:r>
      <w:r w:rsidRPr="001F613E">
        <w:rPr>
          <w:color w:val="010202"/>
          <w:sz w:val="24"/>
        </w:rPr>
        <w:t>denied</w:t>
      </w:r>
      <w:r w:rsidRPr="001F613E">
        <w:rPr>
          <w:color w:val="010202"/>
          <w:spacing w:val="-7"/>
          <w:sz w:val="24"/>
        </w:rPr>
        <w:t xml:space="preserve"> </w:t>
      </w:r>
      <w:r w:rsidRPr="001F613E">
        <w:rPr>
          <w:color w:val="010202"/>
          <w:spacing w:val="-2"/>
          <w:sz w:val="24"/>
        </w:rPr>
        <w:t>access.</w:t>
      </w:r>
    </w:p>
    <w:p w14:paraId="7E09757C" w14:textId="77777777" w:rsidR="00B26F7A" w:rsidRPr="001F613E" w:rsidRDefault="00B26F7A" w:rsidP="00B26F7A">
      <w:pPr>
        <w:pStyle w:val="BodyText"/>
      </w:pPr>
    </w:p>
    <w:p w14:paraId="4BED2143" w14:textId="77777777" w:rsidR="00B26F7A" w:rsidRPr="001F613E" w:rsidRDefault="00B26F7A" w:rsidP="00B26F7A">
      <w:pPr>
        <w:pStyle w:val="ListParagraph"/>
        <w:ind w:left="0" w:firstLine="0"/>
        <w:jc w:val="both"/>
        <w:rPr>
          <w:sz w:val="24"/>
        </w:rPr>
      </w:pPr>
      <w:r>
        <w:rPr>
          <w:color w:val="010202"/>
          <w:sz w:val="24"/>
        </w:rPr>
        <w:t>C.</w:t>
      </w:r>
      <w:r>
        <w:rPr>
          <w:color w:val="010202"/>
          <w:sz w:val="24"/>
        </w:rPr>
        <w:tab/>
      </w:r>
      <w:r w:rsidRPr="001F613E">
        <w:rPr>
          <w:color w:val="010202"/>
          <w:sz w:val="24"/>
        </w:rPr>
        <w:t>A</w:t>
      </w:r>
      <w:r w:rsidRPr="001F613E">
        <w:rPr>
          <w:color w:val="010202"/>
          <w:spacing w:val="-2"/>
          <w:sz w:val="24"/>
        </w:rPr>
        <w:t xml:space="preserve"> </w:t>
      </w:r>
      <w:r w:rsidRPr="001F613E">
        <w:rPr>
          <w:color w:val="010202"/>
          <w:sz w:val="24"/>
        </w:rPr>
        <w:t>failure</w:t>
      </w:r>
      <w:r w:rsidRPr="001F613E">
        <w:rPr>
          <w:color w:val="010202"/>
          <w:spacing w:val="-2"/>
          <w:sz w:val="24"/>
        </w:rPr>
        <w:t xml:space="preserve"> </w:t>
      </w:r>
      <w:r w:rsidRPr="001F613E">
        <w:rPr>
          <w:color w:val="010202"/>
          <w:sz w:val="24"/>
        </w:rPr>
        <w:t>to</w:t>
      </w:r>
      <w:r w:rsidRPr="001F613E">
        <w:rPr>
          <w:color w:val="010202"/>
          <w:spacing w:val="-2"/>
          <w:sz w:val="24"/>
        </w:rPr>
        <w:t xml:space="preserve"> </w:t>
      </w:r>
      <w:r w:rsidRPr="001F613E">
        <w:rPr>
          <w:color w:val="010202"/>
          <w:sz w:val="24"/>
        </w:rPr>
        <w:t>determine</w:t>
      </w:r>
      <w:r w:rsidRPr="001F613E">
        <w:rPr>
          <w:color w:val="010202"/>
          <w:spacing w:val="-2"/>
          <w:sz w:val="24"/>
        </w:rPr>
        <w:t xml:space="preserve"> </w:t>
      </w:r>
      <w:r w:rsidRPr="001F613E">
        <w:rPr>
          <w:color w:val="010202"/>
          <w:sz w:val="24"/>
        </w:rPr>
        <w:t>an</w:t>
      </w:r>
      <w:r w:rsidRPr="001F613E">
        <w:rPr>
          <w:color w:val="010202"/>
          <w:spacing w:val="-2"/>
          <w:sz w:val="24"/>
        </w:rPr>
        <w:t xml:space="preserve"> </w:t>
      </w:r>
      <w:r w:rsidRPr="001F613E">
        <w:rPr>
          <w:color w:val="010202"/>
          <w:sz w:val="24"/>
        </w:rPr>
        <w:t>appeal</w:t>
      </w:r>
      <w:r w:rsidRPr="001F613E">
        <w:rPr>
          <w:color w:val="010202"/>
          <w:spacing w:val="-3"/>
          <w:sz w:val="24"/>
        </w:rPr>
        <w:t xml:space="preserve"> </w:t>
      </w:r>
      <w:r w:rsidRPr="001F613E">
        <w:rPr>
          <w:color w:val="010202"/>
          <w:sz w:val="24"/>
        </w:rPr>
        <w:t>within</w:t>
      </w:r>
      <w:r w:rsidRPr="001F613E">
        <w:rPr>
          <w:color w:val="010202"/>
          <w:spacing w:val="-2"/>
          <w:sz w:val="24"/>
        </w:rPr>
        <w:t xml:space="preserve"> </w:t>
      </w:r>
      <w:r w:rsidRPr="001F613E">
        <w:rPr>
          <w:color w:val="010202"/>
          <w:sz w:val="24"/>
        </w:rPr>
        <w:t>ten</w:t>
      </w:r>
      <w:r w:rsidRPr="001F613E">
        <w:rPr>
          <w:color w:val="010202"/>
          <w:spacing w:val="-2"/>
          <w:sz w:val="24"/>
        </w:rPr>
        <w:t xml:space="preserve"> </w:t>
      </w:r>
      <w:r w:rsidRPr="001F613E">
        <w:rPr>
          <w:color w:val="010202"/>
          <w:sz w:val="24"/>
        </w:rPr>
        <w:t>(10)</w:t>
      </w:r>
      <w:r w:rsidRPr="001F613E">
        <w:rPr>
          <w:color w:val="010202"/>
          <w:spacing w:val="-4"/>
          <w:sz w:val="24"/>
        </w:rPr>
        <w:t xml:space="preserve"> </w:t>
      </w:r>
      <w:r w:rsidRPr="001F613E">
        <w:rPr>
          <w:color w:val="010202"/>
          <w:sz w:val="24"/>
        </w:rPr>
        <w:t>business</w:t>
      </w:r>
      <w:r w:rsidRPr="001F613E">
        <w:rPr>
          <w:color w:val="010202"/>
          <w:spacing w:val="-5"/>
          <w:sz w:val="24"/>
        </w:rPr>
        <w:t xml:space="preserve"> </w:t>
      </w:r>
      <w:r w:rsidRPr="001F613E">
        <w:rPr>
          <w:color w:val="010202"/>
          <w:sz w:val="24"/>
        </w:rPr>
        <w:t>days</w:t>
      </w:r>
      <w:r w:rsidRPr="001F613E">
        <w:rPr>
          <w:color w:val="010202"/>
          <w:spacing w:val="-3"/>
          <w:sz w:val="24"/>
        </w:rPr>
        <w:t xml:space="preserve"> </w:t>
      </w:r>
      <w:r w:rsidRPr="001F613E">
        <w:rPr>
          <w:color w:val="010202"/>
          <w:sz w:val="24"/>
        </w:rPr>
        <w:t>of its</w:t>
      </w:r>
      <w:r w:rsidRPr="001F613E">
        <w:rPr>
          <w:color w:val="010202"/>
          <w:spacing w:val="-5"/>
          <w:sz w:val="24"/>
        </w:rPr>
        <w:t xml:space="preserve"> </w:t>
      </w:r>
      <w:r w:rsidRPr="001F613E">
        <w:rPr>
          <w:color w:val="010202"/>
          <w:sz w:val="24"/>
        </w:rPr>
        <w:t>receipt</w:t>
      </w:r>
      <w:r w:rsidRPr="001F613E">
        <w:rPr>
          <w:color w:val="010202"/>
          <w:spacing w:val="-5"/>
          <w:sz w:val="24"/>
        </w:rPr>
        <w:t xml:space="preserve"> </w:t>
      </w:r>
      <w:r w:rsidRPr="001F613E">
        <w:rPr>
          <w:color w:val="010202"/>
          <w:sz w:val="24"/>
        </w:rPr>
        <w:t>by</w:t>
      </w:r>
      <w:r w:rsidRPr="001F613E">
        <w:rPr>
          <w:color w:val="010202"/>
          <w:spacing w:val="-5"/>
          <w:sz w:val="24"/>
        </w:rPr>
        <w:t xml:space="preserve"> </w:t>
      </w:r>
      <w:r w:rsidRPr="001F613E">
        <w:rPr>
          <w:color w:val="010202"/>
          <w:sz w:val="24"/>
        </w:rPr>
        <w:t>granting access to the records sought or fully explaining the reasons for further denial in writing shall constitute a denial of the appeal.</w:t>
      </w:r>
    </w:p>
    <w:p w14:paraId="6321F40F" w14:textId="77777777" w:rsidR="00B26F7A" w:rsidRPr="001F613E" w:rsidRDefault="00B26F7A" w:rsidP="00B26F7A">
      <w:pPr>
        <w:pStyle w:val="BodyText"/>
      </w:pPr>
    </w:p>
    <w:p w14:paraId="289CD2CB" w14:textId="77777777" w:rsidR="00B26F7A" w:rsidRPr="001F613E" w:rsidRDefault="00B26F7A" w:rsidP="00B26F7A">
      <w:pPr>
        <w:pStyle w:val="ListParagraph"/>
        <w:ind w:left="0" w:firstLine="0"/>
        <w:jc w:val="both"/>
        <w:rPr>
          <w:sz w:val="24"/>
        </w:rPr>
      </w:pPr>
      <w:r>
        <w:rPr>
          <w:color w:val="010202"/>
          <w:sz w:val="24"/>
        </w:rPr>
        <w:t>D.</w:t>
      </w:r>
      <w:r>
        <w:rPr>
          <w:color w:val="010202"/>
          <w:sz w:val="24"/>
        </w:rPr>
        <w:tab/>
      </w:r>
      <w:r w:rsidRPr="001F613E">
        <w:rPr>
          <w:color w:val="010202"/>
          <w:sz w:val="24"/>
        </w:rPr>
        <w:t xml:space="preserve">The </w:t>
      </w:r>
      <w:r>
        <w:rPr>
          <w:color w:val="010202"/>
          <w:sz w:val="24"/>
        </w:rPr>
        <w:t>Groton</w:t>
      </w:r>
      <w:r w:rsidRPr="001F613E">
        <w:rPr>
          <w:color w:val="010202"/>
          <w:sz w:val="24"/>
        </w:rPr>
        <w:t xml:space="preserve"> Town Clerk shall inform the appellant and the Committee on Open Government of its determination in writing within ten (10) business days of receipt of an appeal.</w:t>
      </w:r>
      <w:r w:rsidRPr="001F613E">
        <w:rPr>
          <w:color w:val="010202"/>
          <w:spacing w:val="-5"/>
          <w:sz w:val="24"/>
        </w:rPr>
        <w:t xml:space="preserve"> </w:t>
      </w:r>
      <w:r w:rsidRPr="001F613E">
        <w:rPr>
          <w:color w:val="010202"/>
          <w:sz w:val="24"/>
        </w:rPr>
        <w:t>The</w:t>
      </w:r>
      <w:r w:rsidRPr="001F613E">
        <w:rPr>
          <w:color w:val="010202"/>
          <w:spacing w:val="-2"/>
          <w:sz w:val="24"/>
        </w:rPr>
        <w:t xml:space="preserve"> </w:t>
      </w:r>
      <w:r w:rsidRPr="001F613E">
        <w:rPr>
          <w:color w:val="010202"/>
          <w:sz w:val="24"/>
        </w:rPr>
        <w:t>determination</w:t>
      </w:r>
      <w:r w:rsidRPr="001F613E">
        <w:rPr>
          <w:color w:val="010202"/>
          <w:spacing w:val="-2"/>
          <w:sz w:val="24"/>
        </w:rPr>
        <w:t xml:space="preserve"> </w:t>
      </w:r>
      <w:r w:rsidRPr="001F613E">
        <w:rPr>
          <w:color w:val="010202"/>
          <w:sz w:val="24"/>
        </w:rPr>
        <w:t>shall</w:t>
      </w:r>
      <w:r w:rsidRPr="001F613E">
        <w:rPr>
          <w:color w:val="010202"/>
          <w:spacing w:val="-3"/>
          <w:sz w:val="24"/>
        </w:rPr>
        <w:t xml:space="preserve"> </w:t>
      </w:r>
      <w:r w:rsidRPr="001F613E">
        <w:rPr>
          <w:color w:val="010202"/>
          <w:sz w:val="24"/>
        </w:rPr>
        <w:t>be</w:t>
      </w:r>
      <w:r w:rsidRPr="001F613E">
        <w:rPr>
          <w:color w:val="010202"/>
          <w:spacing w:val="-4"/>
          <w:sz w:val="24"/>
        </w:rPr>
        <w:t xml:space="preserve"> </w:t>
      </w:r>
      <w:r w:rsidRPr="001F613E">
        <w:rPr>
          <w:color w:val="010202"/>
          <w:sz w:val="24"/>
        </w:rPr>
        <w:t>transmitted</w:t>
      </w:r>
      <w:r w:rsidRPr="001F613E">
        <w:rPr>
          <w:color w:val="010202"/>
          <w:spacing w:val="-2"/>
          <w:sz w:val="24"/>
        </w:rPr>
        <w:t xml:space="preserve"> </w:t>
      </w:r>
      <w:r w:rsidRPr="001F613E">
        <w:rPr>
          <w:color w:val="010202"/>
          <w:sz w:val="24"/>
        </w:rPr>
        <w:t>to</w:t>
      </w:r>
      <w:r w:rsidRPr="001F613E">
        <w:rPr>
          <w:color w:val="010202"/>
          <w:spacing w:val="-4"/>
          <w:sz w:val="24"/>
        </w:rPr>
        <w:t xml:space="preserve"> </w:t>
      </w:r>
      <w:r w:rsidRPr="001F613E">
        <w:rPr>
          <w:color w:val="010202"/>
          <w:sz w:val="24"/>
        </w:rPr>
        <w:t>the</w:t>
      </w:r>
      <w:r w:rsidRPr="001F613E">
        <w:rPr>
          <w:color w:val="010202"/>
          <w:spacing w:val="-4"/>
          <w:sz w:val="24"/>
        </w:rPr>
        <w:t xml:space="preserve"> </w:t>
      </w:r>
      <w:r w:rsidRPr="001F613E">
        <w:rPr>
          <w:color w:val="010202"/>
          <w:sz w:val="24"/>
        </w:rPr>
        <w:t>Committee</w:t>
      </w:r>
      <w:r w:rsidRPr="001F613E">
        <w:rPr>
          <w:color w:val="010202"/>
          <w:spacing w:val="-4"/>
          <w:sz w:val="24"/>
        </w:rPr>
        <w:t xml:space="preserve"> </w:t>
      </w:r>
      <w:r w:rsidRPr="001F613E">
        <w:rPr>
          <w:color w:val="010202"/>
          <w:sz w:val="24"/>
        </w:rPr>
        <w:t>on</w:t>
      </w:r>
      <w:r w:rsidRPr="001F613E">
        <w:rPr>
          <w:color w:val="010202"/>
          <w:spacing w:val="-4"/>
          <w:sz w:val="24"/>
        </w:rPr>
        <w:t xml:space="preserve"> </w:t>
      </w:r>
      <w:r w:rsidRPr="001F613E">
        <w:rPr>
          <w:color w:val="010202"/>
          <w:sz w:val="24"/>
        </w:rPr>
        <w:t>Open</w:t>
      </w:r>
      <w:r w:rsidRPr="001F613E">
        <w:rPr>
          <w:color w:val="010202"/>
          <w:spacing w:val="-4"/>
          <w:sz w:val="24"/>
        </w:rPr>
        <w:t xml:space="preserve"> </w:t>
      </w:r>
      <w:r w:rsidRPr="001F613E">
        <w:rPr>
          <w:color w:val="010202"/>
          <w:sz w:val="24"/>
        </w:rPr>
        <w:t>Government</w:t>
      </w:r>
      <w:r w:rsidRPr="001F613E">
        <w:rPr>
          <w:color w:val="010202"/>
          <w:spacing w:val="-5"/>
          <w:sz w:val="24"/>
        </w:rPr>
        <w:t xml:space="preserve"> </w:t>
      </w:r>
      <w:r w:rsidRPr="001F613E">
        <w:rPr>
          <w:color w:val="010202"/>
          <w:sz w:val="24"/>
        </w:rPr>
        <w:t>at the following address:</w:t>
      </w:r>
    </w:p>
    <w:p w14:paraId="234F8C71" w14:textId="77777777" w:rsidR="00B26F7A" w:rsidRPr="001F613E" w:rsidRDefault="00B26F7A" w:rsidP="00B26F7A">
      <w:pPr>
        <w:pStyle w:val="BodyText"/>
      </w:pPr>
    </w:p>
    <w:p w14:paraId="3DCB8499" w14:textId="77777777" w:rsidR="00B26F7A" w:rsidRPr="00B26F7A" w:rsidRDefault="00B26F7A" w:rsidP="00B26F7A">
      <w:pPr>
        <w:pStyle w:val="BodyText"/>
        <w:jc w:val="center"/>
        <w:rPr>
          <w:color w:val="010202"/>
          <w:spacing w:val="-2"/>
          <w:sz w:val="24"/>
          <w:szCs w:val="24"/>
        </w:rPr>
      </w:pPr>
      <w:r w:rsidRPr="00B26F7A">
        <w:rPr>
          <w:color w:val="010202"/>
          <w:sz w:val="24"/>
          <w:szCs w:val="24"/>
        </w:rPr>
        <w:lastRenderedPageBreak/>
        <w:t>Committee</w:t>
      </w:r>
      <w:r w:rsidRPr="00B26F7A">
        <w:rPr>
          <w:color w:val="010202"/>
          <w:spacing w:val="-7"/>
          <w:sz w:val="24"/>
          <w:szCs w:val="24"/>
        </w:rPr>
        <w:t xml:space="preserve"> </w:t>
      </w:r>
      <w:r w:rsidRPr="00B26F7A">
        <w:rPr>
          <w:color w:val="010202"/>
          <w:sz w:val="24"/>
          <w:szCs w:val="24"/>
        </w:rPr>
        <w:t>on</w:t>
      </w:r>
      <w:r w:rsidRPr="00B26F7A">
        <w:rPr>
          <w:color w:val="010202"/>
          <w:spacing w:val="-8"/>
          <w:sz w:val="24"/>
          <w:szCs w:val="24"/>
        </w:rPr>
        <w:t xml:space="preserve"> </w:t>
      </w:r>
      <w:r w:rsidRPr="00B26F7A">
        <w:rPr>
          <w:color w:val="010202"/>
          <w:sz w:val="24"/>
          <w:szCs w:val="24"/>
        </w:rPr>
        <w:t>Open</w:t>
      </w:r>
      <w:r w:rsidRPr="00B26F7A">
        <w:rPr>
          <w:color w:val="010202"/>
          <w:spacing w:val="-7"/>
          <w:sz w:val="24"/>
          <w:szCs w:val="24"/>
        </w:rPr>
        <w:t xml:space="preserve"> </w:t>
      </w:r>
      <w:r w:rsidRPr="00B26F7A">
        <w:rPr>
          <w:color w:val="010202"/>
          <w:spacing w:val="-2"/>
          <w:sz w:val="24"/>
          <w:szCs w:val="24"/>
        </w:rPr>
        <w:t>Government</w:t>
      </w:r>
    </w:p>
    <w:p w14:paraId="43AAA83D" w14:textId="77777777" w:rsidR="00B26F7A" w:rsidRPr="00B26F7A" w:rsidRDefault="00B26F7A" w:rsidP="00B26F7A">
      <w:pPr>
        <w:pStyle w:val="BodyText"/>
        <w:jc w:val="center"/>
        <w:rPr>
          <w:color w:val="010202"/>
          <w:spacing w:val="-2"/>
          <w:sz w:val="24"/>
          <w:szCs w:val="24"/>
        </w:rPr>
      </w:pPr>
      <w:r w:rsidRPr="00B26F7A">
        <w:rPr>
          <w:color w:val="010202"/>
          <w:spacing w:val="-2"/>
          <w:sz w:val="24"/>
          <w:szCs w:val="24"/>
        </w:rPr>
        <w:t>Department of State</w:t>
      </w:r>
    </w:p>
    <w:p w14:paraId="05051104" w14:textId="77777777" w:rsidR="00B26F7A" w:rsidRPr="00B26F7A" w:rsidRDefault="00B26F7A" w:rsidP="00B26F7A">
      <w:pPr>
        <w:pStyle w:val="BodyText"/>
        <w:jc w:val="center"/>
        <w:rPr>
          <w:color w:val="010202"/>
          <w:spacing w:val="-2"/>
          <w:sz w:val="24"/>
          <w:szCs w:val="24"/>
        </w:rPr>
      </w:pPr>
      <w:r w:rsidRPr="00B26F7A">
        <w:rPr>
          <w:color w:val="010202"/>
          <w:spacing w:val="-2"/>
          <w:sz w:val="24"/>
          <w:szCs w:val="24"/>
        </w:rPr>
        <w:t>41 State Street</w:t>
      </w:r>
    </w:p>
    <w:p w14:paraId="2E6A8CAA" w14:textId="77777777" w:rsidR="00B26F7A" w:rsidRPr="00B26F7A" w:rsidRDefault="00B26F7A" w:rsidP="00B26F7A">
      <w:pPr>
        <w:pStyle w:val="BodyText"/>
        <w:jc w:val="center"/>
        <w:rPr>
          <w:sz w:val="24"/>
          <w:szCs w:val="24"/>
        </w:rPr>
      </w:pPr>
      <w:r w:rsidRPr="00B26F7A">
        <w:rPr>
          <w:color w:val="010202"/>
          <w:spacing w:val="-2"/>
          <w:sz w:val="24"/>
          <w:szCs w:val="24"/>
        </w:rPr>
        <w:t>Albany, New York 12231</w:t>
      </w:r>
    </w:p>
    <w:p w14:paraId="523356A2" w14:textId="77777777" w:rsidR="00B26F7A" w:rsidRDefault="00B26F7A" w:rsidP="00140EA2">
      <w:pPr>
        <w:pStyle w:val="ListParagraph"/>
        <w:ind w:left="30" w:right="-250" w:firstLine="0"/>
        <w:jc w:val="both"/>
        <w:rPr>
          <w:sz w:val="24"/>
          <w:szCs w:val="24"/>
        </w:rPr>
      </w:pPr>
    </w:p>
    <w:p w14:paraId="33CEDE0A" w14:textId="5CC2DB26" w:rsidR="00140EA2" w:rsidRPr="00140EA2" w:rsidRDefault="00B26F7A" w:rsidP="00140EA2">
      <w:pPr>
        <w:ind w:right="-250"/>
        <w:rPr>
          <w:sz w:val="24"/>
          <w:u w:val="single"/>
        </w:rPr>
      </w:pPr>
      <w:r>
        <w:rPr>
          <w:sz w:val="24"/>
          <w:u w:color="2D2D2D"/>
        </w:rPr>
        <w:t>6</w:t>
      </w:r>
      <w:r w:rsidR="00140EA2" w:rsidRPr="00140EA2">
        <w:rPr>
          <w:sz w:val="24"/>
          <w:u w:color="2D2D2D"/>
        </w:rPr>
        <w:t>.</w:t>
      </w:r>
      <w:r w:rsidR="00140EA2" w:rsidRPr="00140EA2">
        <w:rPr>
          <w:sz w:val="24"/>
          <w:u w:color="2D2D2D"/>
        </w:rPr>
        <w:tab/>
      </w:r>
      <w:r w:rsidR="00140EA2" w:rsidRPr="00140EA2">
        <w:rPr>
          <w:b/>
          <w:bCs/>
          <w:sz w:val="24"/>
          <w:u w:val="single" w:color="2D2D2D"/>
        </w:rPr>
        <w:t>FEES</w:t>
      </w:r>
      <w:r w:rsidR="00140EA2" w:rsidRPr="00140EA2">
        <w:rPr>
          <w:b/>
          <w:bCs/>
          <w:sz w:val="24"/>
          <w:u w:color="2D2D2D"/>
        </w:rPr>
        <w:t>.</w:t>
      </w:r>
    </w:p>
    <w:p w14:paraId="2228FAAE" w14:textId="77777777" w:rsidR="00140EA2" w:rsidRPr="00FE2F76" w:rsidRDefault="00140EA2" w:rsidP="00140EA2">
      <w:pPr>
        <w:pStyle w:val="BodyText"/>
        <w:ind w:left="30" w:right="-250"/>
        <w:rPr>
          <w:sz w:val="24"/>
        </w:rPr>
      </w:pPr>
    </w:p>
    <w:p w14:paraId="19259EE9" w14:textId="77777777" w:rsidR="00140EA2" w:rsidRPr="00FE2F76" w:rsidRDefault="00140EA2" w:rsidP="00140EA2">
      <w:pPr>
        <w:pStyle w:val="ListParagraph"/>
        <w:ind w:left="30" w:right="-250" w:firstLine="0"/>
        <w:rPr>
          <w:sz w:val="24"/>
        </w:rPr>
      </w:pPr>
      <w:r>
        <w:rPr>
          <w:sz w:val="24"/>
        </w:rPr>
        <w:t>A.</w:t>
      </w:r>
      <w:r>
        <w:rPr>
          <w:sz w:val="24"/>
        </w:rPr>
        <w:tab/>
        <w:t>$</w:t>
      </w:r>
      <w:r w:rsidRPr="00FE2F76">
        <w:rPr>
          <w:sz w:val="24"/>
        </w:rPr>
        <w:t>0.25 per letter or legal size page for all copies requested.</w:t>
      </w:r>
    </w:p>
    <w:p w14:paraId="534DFEE0" w14:textId="77777777" w:rsidR="00140EA2" w:rsidRPr="00FE2F76" w:rsidRDefault="00140EA2" w:rsidP="00140EA2">
      <w:pPr>
        <w:pStyle w:val="BodyText"/>
        <w:ind w:left="30" w:right="-250"/>
        <w:rPr>
          <w:sz w:val="24"/>
        </w:rPr>
      </w:pPr>
    </w:p>
    <w:p w14:paraId="7237B3FC" w14:textId="00DC1DD6" w:rsidR="00140EA2" w:rsidRPr="007012F9" w:rsidRDefault="00140EA2" w:rsidP="00140EA2">
      <w:pPr>
        <w:pStyle w:val="ListParagraph"/>
        <w:ind w:left="30" w:right="-250" w:firstLine="0"/>
        <w:jc w:val="both"/>
        <w:rPr>
          <w:sz w:val="24"/>
        </w:rPr>
      </w:pPr>
      <w:r>
        <w:rPr>
          <w:sz w:val="24"/>
        </w:rPr>
        <w:t>B.</w:t>
      </w:r>
      <w:r>
        <w:rPr>
          <w:sz w:val="24"/>
        </w:rPr>
        <w:tab/>
      </w:r>
      <w:r w:rsidRPr="007012F9">
        <w:rPr>
          <w:sz w:val="24"/>
        </w:rPr>
        <w:t>Larger than letter</w:t>
      </w:r>
      <w:r>
        <w:rPr>
          <w:sz w:val="24"/>
        </w:rPr>
        <w:t xml:space="preserve"> or </w:t>
      </w:r>
      <w:r w:rsidRPr="007012F9">
        <w:rPr>
          <w:sz w:val="24"/>
        </w:rPr>
        <w:t xml:space="preserve">legal size paper documents shall equal the transcription costs of the Department/Agency. </w:t>
      </w:r>
      <w:r>
        <w:rPr>
          <w:sz w:val="24"/>
        </w:rPr>
        <w:t xml:space="preserve"> </w:t>
      </w:r>
      <w:r w:rsidRPr="007012F9">
        <w:rPr>
          <w:sz w:val="24"/>
        </w:rPr>
        <w:t>Large format copies are subject to costs set by the town fee schedule.</w:t>
      </w:r>
    </w:p>
    <w:p w14:paraId="5E00B7DE" w14:textId="77777777" w:rsidR="00140EA2" w:rsidRDefault="00140EA2" w:rsidP="00140EA2">
      <w:pPr>
        <w:pStyle w:val="ListParagraph"/>
        <w:ind w:left="30" w:right="-250" w:firstLine="0"/>
        <w:rPr>
          <w:sz w:val="24"/>
        </w:rPr>
      </w:pPr>
    </w:p>
    <w:p w14:paraId="5C9A9A16" w14:textId="77777777" w:rsidR="00140EA2" w:rsidRDefault="00140EA2" w:rsidP="00140EA2">
      <w:pPr>
        <w:pStyle w:val="ListParagraph"/>
        <w:ind w:left="30" w:right="-250" w:firstLine="0"/>
        <w:rPr>
          <w:sz w:val="24"/>
        </w:rPr>
      </w:pPr>
      <w:r>
        <w:rPr>
          <w:sz w:val="24"/>
        </w:rPr>
        <w:t>C.</w:t>
      </w:r>
      <w:r>
        <w:rPr>
          <w:sz w:val="24"/>
        </w:rPr>
        <w:tab/>
      </w:r>
      <w:r w:rsidRPr="00FE2F76">
        <w:rPr>
          <w:sz w:val="24"/>
        </w:rPr>
        <w:t xml:space="preserve">Actual cost of storage media provided e.g.: </w:t>
      </w:r>
      <w:r>
        <w:rPr>
          <w:sz w:val="24"/>
        </w:rPr>
        <w:t xml:space="preserve"> </w:t>
      </w:r>
      <w:r w:rsidRPr="00FE2F76">
        <w:rPr>
          <w:sz w:val="24"/>
        </w:rPr>
        <w:t>maps, compact disk, tape, etc.</w:t>
      </w:r>
    </w:p>
    <w:p w14:paraId="3216210C" w14:textId="77777777" w:rsidR="00140EA2" w:rsidRDefault="00140EA2" w:rsidP="00140EA2">
      <w:pPr>
        <w:pStyle w:val="ListParagraph"/>
        <w:ind w:left="30" w:right="-250" w:firstLine="0"/>
        <w:jc w:val="right"/>
        <w:rPr>
          <w:sz w:val="24"/>
        </w:rPr>
      </w:pPr>
    </w:p>
    <w:p w14:paraId="15FEA826" w14:textId="77777777" w:rsidR="00140EA2" w:rsidRPr="00FE2F76" w:rsidRDefault="00140EA2" w:rsidP="00140EA2">
      <w:pPr>
        <w:pStyle w:val="ListParagraph"/>
        <w:ind w:left="30" w:right="-250" w:firstLine="0"/>
        <w:jc w:val="both"/>
        <w:rPr>
          <w:sz w:val="24"/>
        </w:rPr>
      </w:pPr>
      <w:r>
        <w:rPr>
          <w:sz w:val="24"/>
        </w:rPr>
        <w:t>D.</w:t>
      </w:r>
      <w:r>
        <w:rPr>
          <w:sz w:val="24"/>
        </w:rPr>
        <w:tab/>
      </w:r>
      <w:r w:rsidRPr="00FE2F76">
        <w:rPr>
          <w:sz w:val="24"/>
        </w:rPr>
        <w:t>Electronic documents which can be electronically transmitted will be free of charge but the cost of the media to host such documents may be charged at cost unless provided by the requestor.</w:t>
      </w:r>
    </w:p>
    <w:p w14:paraId="658564A9" w14:textId="77777777" w:rsidR="00140EA2" w:rsidRPr="00FE2F76" w:rsidRDefault="00140EA2" w:rsidP="00140EA2">
      <w:pPr>
        <w:pStyle w:val="ListParagraph"/>
        <w:ind w:left="30" w:right="-250" w:firstLine="0"/>
        <w:rPr>
          <w:sz w:val="24"/>
        </w:rPr>
      </w:pPr>
    </w:p>
    <w:p w14:paraId="4973A3B3" w14:textId="77777777" w:rsidR="00140EA2" w:rsidRDefault="00140EA2" w:rsidP="00140EA2">
      <w:pPr>
        <w:pStyle w:val="ListParagraph"/>
        <w:ind w:left="30" w:right="-250" w:firstLine="0"/>
        <w:jc w:val="both"/>
        <w:rPr>
          <w:sz w:val="24"/>
        </w:rPr>
      </w:pPr>
      <w:r>
        <w:rPr>
          <w:sz w:val="24"/>
        </w:rPr>
        <w:t>E.</w:t>
      </w:r>
      <w:r>
        <w:rPr>
          <w:sz w:val="24"/>
        </w:rPr>
        <w:tab/>
      </w:r>
      <w:r w:rsidRPr="00FE2F76">
        <w:rPr>
          <w:sz w:val="24"/>
        </w:rPr>
        <w:t>Preparing a copy shall not include search time or administrative costs, and no fee shall be charged unless at least two hours of agency employee time is needed to prepare a copy of the record requested. The fee amount in this case is equal to the hourly salary attributed to the lowest paid agency employee who has the necessary skill required to prepare a copy of the requested record.</w:t>
      </w:r>
    </w:p>
    <w:p w14:paraId="178065D2" w14:textId="77777777" w:rsidR="00140EA2" w:rsidRPr="007012F9" w:rsidRDefault="00140EA2" w:rsidP="00140EA2">
      <w:pPr>
        <w:pStyle w:val="ListParagraph"/>
        <w:ind w:left="30" w:right="-250" w:firstLine="0"/>
        <w:jc w:val="both"/>
        <w:rPr>
          <w:sz w:val="24"/>
          <w:szCs w:val="24"/>
        </w:rPr>
      </w:pPr>
    </w:p>
    <w:sectPr w:rsidR="00140EA2" w:rsidRPr="007012F9" w:rsidSect="00140EA2">
      <w:footerReference w:type="default" r:id="rId8"/>
      <w:pgSz w:w="12150" w:h="15700"/>
      <w:pgMar w:top="1440" w:right="1440" w:bottom="720" w:left="1440" w:header="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CDF8C" w14:textId="77777777" w:rsidR="00140EA2" w:rsidRDefault="00140EA2">
      <w:r>
        <w:separator/>
      </w:r>
    </w:p>
  </w:endnote>
  <w:endnote w:type="continuationSeparator" w:id="0">
    <w:p w14:paraId="0580040B" w14:textId="77777777" w:rsidR="00140EA2" w:rsidRDefault="00140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8683645"/>
      <w:docPartObj>
        <w:docPartGallery w:val="Page Numbers (Bottom of Page)"/>
        <w:docPartUnique/>
      </w:docPartObj>
    </w:sdtPr>
    <w:sdtEndPr>
      <w:rPr>
        <w:noProof/>
      </w:rPr>
    </w:sdtEndPr>
    <w:sdtContent>
      <w:p w14:paraId="19563620" w14:textId="405BD47A" w:rsidR="00140EA2" w:rsidRDefault="00140E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BDA903" w14:textId="641ED8D0" w:rsidR="00D24C2A" w:rsidRDefault="00D24C2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2C34F" w14:textId="77777777" w:rsidR="00140EA2" w:rsidRDefault="00140EA2">
      <w:r>
        <w:separator/>
      </w:r>
    </w:p>
  </w:footnote>
  <w:footnote w:type="continuationSeparator" w:id="0">
    <w:p w14:paraId="4A4E031A" w14:textId="77777777" w:rsidR="00140EA2" w:rsidRDefault="00140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752DD"/>
    <w:multiLevelType w:val="hybridMultilevel"/>
    <w:tmpl w:val="7318C2A8"/>
    <w:lvl w:ilvl="0" w:tplc="4F886B48">
      <w:start w:val="1"/>
      <w:numFmt w:val="decimal"/>
      <w:lvlText w:val="%1."/>
      <w:lvlJc w:val="left"/>
      <w:pPr>
        <w:ind w:left="582" w:hanging="447"/>
      </w:pPr>
      <w:rPr>
        <w:rFonts w:hint="default"/>
        <w:spacing w:val="0"/>
        <w:w w:val="103"/>
        <w:lang w:val="en-US" w:eastAsia="en-US" w:bidi="ar-SA"/>
      </w:rPr>
    </w:lvl>
    <w:lvl w:ilvl="1" w:tplc="35A6907C">
      <w:start w:val="1"/>
      <w:numFmt w:val="lowerLetter"/>
      <w:lvlText w:val="%2."/>
      <w:lvlJc w:val="left"/>
      <w:pPr>
        <w:ind w:left="561" w:hanging="443"/>
        <w:jc w:val="right"/>
      </w:pPr>
      <w:rPr>
        <w:rFonts w:hint="default"/>
        <w:spacing w:val="0"/>
        <w:w w:val="107"/>
        <w:lang w:val="en-US" w:eastAsia="en-US" w:bidi="ar-SA"/>
      </w:rPr>
    </w:lvl>
    <w:lvl w:ilvl="2" w:tplc="699876D0">
      <w:start w:val="1"/>
      <w:numFmt w:val="upperLetter"/>
      <w:lvlText w:val="%3."/>
      <w:lvlJc w:val="left"/>
      <w:pPr>
        <w:ind w:left="454" w:hanging="443"/>
      </w:pPr>
      <w:rPr>
        <w:rFonts w:hint="default"/>
        <w:spacing w:val="0"/>
        <w:w w:val="103"/>
        <w:lang w:val="en-US" w:eastAsia="en-US" w:bidi="ar-SA"/>
      </w:rPr>
    </w:lvl>
    <w:lvl w:ilvl="3" w:tplc="657E2894">
      <w:start w:val="1"/>
      <w:numFmt w:val="decimal"/>
      <w:lvlText w:val="(%4)."/>
      <w:lvlJc w:val="left"/>
      <w:pPr>
        <w:ind w:left="1576" w:hanging="443"/>
      </w:pPr>
      <w:rPr>
        <w:rFonts w:hint="default"/>
        <w:spacing w:val="0"/>
        <w:w w:val="93"/>
        <w:lang w:val="en-US" w:eastAsia="en-US" w:bidi="ar-SA"/>
      </w:rPr>
    </w:lvl>
    <w:lvl w:ilvl="4" w:tplc="0DACCB6C">
      <w:start w:val="1"/>
      <w:numFmt w:val="lowerLetter"/>
      <w:lvlText w:val="(%5)."/>
      <w:lvlJc w:val="left"/>
      <w:pPr>
        <w:ind w:left="2298" w:hanging="443"/>
      </w:pPr>
      <w:rPr>
        <w:rFonts w:ascii="Times New Roman" w:eastAsia="Times New Roman" w:hAnsi="Times New Roman" w:cs="Times New Roman" w:hint="default"/>
        <w:b w:val="0"/>
        <w:bCs w:val="0"/>
        <w:i w:val="0"/>
        <w:iCs w:val="0"/>
        <w:color w:val="2D2D2D"/>
        <w:spacing w:val="-1"/>
        <w:w w:val="111"/>
        <w:sz w:val="26"/>
        <w:szCs w:val="26"/>
        <w:lang w:val="en-US" w:eastAsia="en-US" w:bidi="ar-SA"/>
      </w:rPr>
    </w:lvl>
    <w:lvl w:ilvl="5" w:tplc="A9CECCAA">
      <w:numFmt w:val="bullet"/>
      <w:lvlText w:val="•"/>
      <w:lvlJc w:val="left"/>
      <w:pPr>
        <w:ind w:left="1560" w:hanging="443"/>
      </w:pPr>
      <w:rPr>
        <w:rFonts w:hint="default"/>
        <w:lang w:val="en-US" w:eastAsia="en-US" w:bidi="ar-SA"/>
      </w:rPr>
    </w:lvl>
    <w:lvl w:ilvl="6" w:tplc="46709FE0">
      <w:numFmt w:val="bullet"/>
      <w:lvlText w:val="•"/>
      <w:lvlJc w:val="left"/>
      <w:pPr>
        <w:ind w:left="1580" w:hanging="443"/>
      </w:pPr>
      <w:rPr>
        <w:rFonts w:hint="default"/>
        <w:lang w:val="en-US" w:eastAsia="en-US" w:bidi="ar-SA"/>
      </w:rPr>
    </w:lvl>
    <w:lvl w:ilvl="7" w:tplc="DEA29ABA">
      <w:numFmt w:val="bullet"/>
      <w:lvlText w:val="•"/>
      <w:lvlJc w:val="left"/>
      <w:pPr>
        <w:ind w:left="2300" w:hanging="443"/>
      </w:pPr>
      <w:rPr>
        <w:rFonts w:hint="default"/>
        <w:lang w:val="en-US" w:eastAsia="en-US" w:bidi="ar-SA"/>
      </w:rPr>
    </w:lvl>
    <w:lvl w:ilvl="8" w:tplc="40F8EA32">
      <w:numFmt w:val="bullet"/>
      <w:lvlText w:val="•"/>
      <w:lvlJc w:val="left"/>
      <w:pPr>
        <w:ind w:left="4568" w:hanging="443"/>
      </w:pPr>
      <w:rPr>
        <w:rFonts w:hint="default"/>
        <w:lang w:val="en-US" w:eastAsia="en-US" w:bidi="ar-SA"/>
      </w:rPr>
    </w:lvl>
  </w:abstractNum>
  <w:abstractNum w:abstractNumId="1" w15:restartNumberingAfterBreak="0">
    <w:nsid w:val="12FB57F1"/>
    <w:multiLevelType w:val="hybridMultilevel"/>
    <w:tmpl w:val="C9EE30F6"/>
    <w:lvl w:ilvl="0" w:tplc="88FA61E6">
      <w:start w:val="1"/>
      <w:numFmt w:val="lowerLetter"/>
      <w:lvlText w:val="(%1)"/>
      <w:lvlJc w:val="left"/>
      <w:pPr>
        <w:ind w:left="120" w:hanging="360"/>
      </w:pPr>
      <w:rPr>
        <w:rFonts w:ascii="Arial" w:eastAsia="Arial" w:hAnsi="Arial" w:cs="Arial" w:hint="default"/>
        <w:b w:val="0"/>
        <w:bCs w:val="0"/>
        <w:i w:val="0"/>
        <w:iCs w:val="0"/>
        <w:color w:val="010202"/>
        <w:spacing w:val="-1"/>
        <w:w w:val="99"/>
        <w:sz w:val="24"/>
        <w:szCs w:val="24"/>
        <w:lang w:val="en-US" w:eastAsia="en-US" w:bidi="ar-SA"/>
      </w:rPr>
    </w:lvl>
    <w:lvl w:ilvl="1" w:tplc="C1985E2C">
      <w:start w:val="1"/>
      <w:numFmt w:val="decimal"/>
      <w:lvlText w:val="(%2)"/>
      <w:lvlJc w:val="left"/>
      <w:pPr>
        <w:ind w:left="1199" w:hanging="360"/>
      </w:pPr>
      <w:rPr>
        <w:rFonts w:ascii="Times New Roman" w:eastAsia="Arial" w:hAnsi="Times New Roman" w:cs="Times New Roman" w:hint="default"/>
        <w:b w:val="0"/>
        <w:bCs w:val="0"/>
        <w:i w:val="0"/>
        <w:iCs w:val="0"/>
        <w:color w:val="010202"/>
        <w:spacing w:val="-1"/>
        <w:w w:val="99"/>
        <w:sz w:val="24"/>
        <w:szCs w:val="24"/>
        <w:lang w:val="en-US" w:eastAsia="en-US" w:bidi="ar-SA"/>
      </w:rPr>
    </w:lvl>
    <w:lvl w:ilvl="2" w:tplc="CE148056">
      <w:numFmt w:val="bullet"/>
      <w:lvlText w:val="•"/>
      <w:lvlJc w:val="left"/>
      <w:pPr>
        <w:ind w:left="2151" w:hanging="360"/>
      </w:pPr>
      <w:rPr>
        <w:rFonts w:hint="default"/>
        <w:lang w:val="en-US" w:eastAsia="en-US" w:bidi="ar-SA"/>
      </w:rPr>
    </w:lvl>
    <w:lvl w:ilvl="3" w:tplc="FE3C0914">
      <w:numFmt w:val="bullet"/>
      <w:lvlText w:val="•"/>
      <w:lvlJc w:val="left"/>
      <w:pPr>
        <w:ind w:left="3102" w:hanging="360"/>
      </w:pPr>
      <w:rPr>
        <w:rFonts w:hint="default"/>
        <w:lang w:val="en-US" w:eastAsia="en-US" w:bidi="ar-SA"/>
      </w:rPr>
    </w:lvl>
    <w:lvl w:ilvl="4" w:tplc="84FC3536">
      <w:numFmt w:val="bullet"/>
      <w:lvlText w:val="•"/>
      <w:lvlJc w:val="left"/>
      <w:pPr>
        <w:ind w:left="4053" w:hanging="360"/>
      </w:pPr>
      <w:rPr>
        <w:rFonts w:hint="default"/>
        <w:lang w:val="en-US" w:eastAsia="en-US" w:bidi="ar-SA"/>
      </w:rPr>
    </w:lvl>
    <w:lvl w:ilvl="5" w:tplc="AB824156">
      <w:numFmt w:val="bullet"/>
      <w:lvlText w:val="•"/>
      <w:lvlJc w:val="left"/>
      <w:pPr>
        <w:ind w:left="5004" w:hanging="360"/>
      </w:pPr>
      <w:rPr>
        <w:rFonts w:hint="default"/>
        <w:lang w:val="en-US" w:eastAsia="en-US" w:bidi="ar-SA"/>
      </w:rPr>
    </w:lvl>
    <w:lvl w:ilvl="6" w:tplc="DED6651C">
      <w:numFmt w:val="bullet"/>
      <w:lvlText w:val="•"/>
      <w:lvlJc w:val="left"/>
      <w:pPr>
        <w:ind w:left="5955" w:hanging="360"/>
      </w:pPr>
      <w:rPr>
        <w:rFonts w:hint="default"/>
        <w:lang w:val="en-US" w:eastAsia="en-US" w:bidi="ar-SA"/>
      </w:rPr>
    </w:lvl>
    <w:lvl w:ilvl="7" w:tplc="470280D8">
      <w:numFmt w:val="bullet"/>
      <w:lvlText w:val="•"/>
      <w:lvlJc w:val="left"/>
      <w:pPr>
        <w:ind w:left="6906" w:hanging="360"/>
      </w:pPr>
      <w:rPr>
        <w:rFonts w:hint="default"/>
        <w:lang w:val="en-US" w:eastAsia="en-US" w:bidi="ar-SA"/>
      </w:rPr>
    </w:lvl>
    <w:lvl w:ilvl="8" w:tplc="86C489D8">
      <w:numFmt w:val="bullet"/>
      <w:lvlText w:val="•"/>
      <w:lvlJc w:val="left"/>
      <w:pPr>
        <w:ind w:left="7857" w:hanging="360"/>
      </w:pPr>
      <w:rPr>
        <w:rFonts w:hint="default"/>
        <w:lang w:val="en-US" w:eastAsia="en-US" w:bidi="ar-SA"/>
      </w:rPr>
    </w:lvl>
  </w:abstractNum>
  <w:abstractNum w:abstractNumId="2" w15:restartNumberingAfterBreak="0">
    <w:nsid w:val="2C654D2A"/>
    <w:multiLevelType w:val="hybridMultilevel"/>
    <w:tmpl w:val="4692BE34"/>
    <w:lvl w:ilvl="0" w:tplc="10A0435A">
      <w:start w:val="2"/>
      <w:numFmt w:val="upperLetter"/>
      <w:lvlText w:val="%1."/>
      <w:lvlJc w:val="left"/>
      <w:pPr>
        <w:ind w:left="720" w:hanging="360"/>
      </w:pPr>
      <w:rPr>
        <w:rFonts w:hint="default"/>
        <w:color w:val="01020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632F31"/>
    <w:multiLevelType w:val="hybridMultilevel"/>
    <w:tmpl w:val="5EE4BFBC"/>
    <w:lvl w:ilvl="0" w:tplc="5DA03ED2">
      <w:start w:val="2"/>
      <w:numFmt w:val="upperLetter"/>
      <w:lvlText w:val="%1."/>
      <w:lvlJc w:val="left"/>
      <w:pPr>
        <w:ind w:left="234" w:hanging="360"/>
      </w:pPr>
      <w:rPr>
        <w:rFonts w:hint="default"/>
      </w:rPr>
    </w:lvl>
    <w:lvl w:ilvl="1" w:tplc="04090019">
      <w:start w:val="1"/>
      <w:numFmt w:val="lowerLetter"/>
      <w:lvlText w:val="%2."/>
      <w:lvlJc w:val="left"/>
      <w:pPr>
        <w:ind w:left="954" w:hanging="360"/>
      </w:pPr>
    </w:lvl>
    <w:lvl w:ilvl="2" w:tplc="0409001B" w:tentative="1">
      <w:start w:val="1"/>
      <w:numFmt w:val="lowerRoman"/>
      <w:lvlText w:val="%3."/>
      <w:lvlJc w:val="right"/>
      <w:pPr>
        <w:ind w:left="1674" w:hanging="180"/>
      </w:pPr>
    </w:lvl>
    <w:lvl w:ilvl="3" w:tplc="0409000F" w:tentative="1">
      <w:start w:val="1"/>
      <w:numFmt w:val="decimal"/>
      <w:lvlText w:val="%4."/>
      <w:lvlJc w:val="left"/>
      <w:pPr>
        <w:ind w:left="2394" w:hanging="360"/>
      </w:pPr>
    </w:lvl>
    <w:lvl w:ilvl="4" w:tplc="04090019" w:tentative="1">
      <w:start w:val="1"/>
      <w:numFmt w:val="lowerLetter"/>
      <w:lvlText w:val="%5."/>
      <w:lvlJc w:val="left"/>
      <w:pPr>
        <w:ind w:left="3114" w:hanging="360"/>
      </w:pPr>
    </w:lvl>
    <w:lvl w:ilvl="5" w:tplc="0409001B" w:tentative="1">
      <w:start w:val="1"/>
      <w:numFmt w:val="lowerRoman"/>
      <w:lvlText w:val="%6."/>
      <w:lvlJc w:val="right"/>
      <w:pPr>
        <w:ind w:left="3834" w:hanging="180"/>
      </w:pPr>
    </w:lvl>
    <w:lvl w:ilvl="6" w:tplc="0409000F" w:tentative="1">
      <w:start w:val="1"/>
      <w:numFmt w:val="decimal"/>
      <w:lvlText w:val="%7."/>
      <w:lvlJc w:val="left"/>
      <w:pPr>
        <w:ind w:left="4554" w:hanging="360"/>
      </w:pPr>
    </w:lvl>
    <w:lvl w:ilvl="7" w:tplc="04090019" w:tentative="1">
      <w:start w:val="1"/>
      <w:numFmt w:val="lowerLetter"/>
      <w:lvlText w:val="%8."/>
      <w:lvlJc w:val="left"/>
      <w:pPr>
        <w:ind w:left="5274" w:hanging="360"/>
      </w:pPr>
    </w:lvl>
    <w:lvl w:ilvl="8" w:tplc="0409001B" w:tentative="1">
      <w:start w:val="1"/>
      <w:numFmt w:val="lowerRoman"/>
      <w:lvlText w:val="%9."/>
      <w:lvlJc w:val="right"/>
      <w:pPr>
        <w:ind w:left="5994" w:hanging="180"/>
      </w:pPr>
    </w:lvl>
  </w:abstractNum>
  <w:abstractNum w:abstractNumId="4" w15:restartNumberingAfterBreak="0">
    <w:nsid w:val="60DB7BA1"/>
    <w:multiLevelType w:val="hybridMultilevel"/>
    <w:tmpl w:val="7318C2A8"/>
    <w:lvl w:ilvl="0" w:tplc="FFFFFFFF">
      <w:start w:val="1"/>
      <w:numFmt w:val="decimal"/>
      <w:lvlText w:val="%1."/>
      <w:lvlJc w:val="left"/>
      <w:pPr>
        <w:ind w:left="582" w:hanging="447"/>
      </w:pPr>
      <w:rPr>
        <w:rFonts w:hint="default"/>
        <w:spacing w:val="0"/>
        <w:w w:val="103"/>
        <w:lang w:val="en-US" w:eastAsia="en-US" w:bidi="ar-SA"/>
      </w:rPr>
    </w:lvl>
    <w:lvl w:ilvl="1" w:tplc="FFFFFFFF">
      <w:start w:val="1"/>
      <w:numFmt w:val="lowerLetter"/>
      <w:lvlText w:val="%2."/>
      <w:lvlJc w:val="left"/>
      <w:pPr>
        <w:ind w:left="561" w:hanging="443"/>
        <w:jc w:val="right"/>
      </w:pPr>
      <w:rPr>
        <w:rFonts w:hint="default"/>
        <w:spacing w:val="0"/>
        <w:w w:val="107"/>
        <w:lang w:val="en-US" w:eastAsia="en-US" w:bidi="ar-SA"/>
      </w:rPr>
    </w:lvl>
    <w:lvl w:ilvl="2" w:tplc="FFFFFFFF">
      <w:start w:val="1"/>
      <w:numFmt w:val="upperLetter"/>
      <w:lvlText w:val="%3."/>
      <w:lvlJc w:val="left"/>
      <w:pPr>
        <w:ind w:left="454" w:hanging="443"/>
      </w:pPr>
      <w:rPr>
        <w:rFonts w:hint="default"/>
        <w:spacing w:val="0"/>
        <w:w w:val="103"/>
        <w:lang w:val="en-US" w:eastAsia="en-US" w:bidi="ar-SA"/>
      </w:rPr>
    </w:lvl>
    <w:lvl w:ilvl="3" w:tplc="FFFFFFFF">
      <w:start w:val="1"/>
      <w:numFmt w:val="decimal"/>
      <w:lvlText w:val="(%4)."/>
      <w:lvlJc w:val="left"/>
      <w:pPr>
        <w:ind w:left="1576" w:hanging="443"/>
      </w:pPr>
      <w:rPr>
        <w:rFonts w:hint="default"/>
        <w:spacing w:val="0"/>
        <w:w w:val="93"/>
        <w:lang w:val="en-US" w:eastAsia="en-US" w:bidi="ar-SA"/>
      </w:rPr>
    </w:lvl>
    <w:lvl w:ilvl="4" w:tplc="FFFFFFFF">
      <w:start w:val="1"/>
      <w:numFmt w:val="lowerLetter"/>
      <w:lvlText w:val="(%5)."/>
      <w:lvlJc w:val="left"/>
      <w:pPr>
        <w:ind w:left="2298" w:hanging="443"/>
      </w:pPr>
      <w:rPr>
        <w:rFonts w:ascii="Times New Roman" w:eastAsia="Times New Roman" w:hAnsi="Times New Roman" w:cs="Times New Roman" w:hint="default"/>
        <w:b w:val="0"/>
        <w:bCs w:val="0"/>
        <w:i w:val="0"/>
        <w:iCs w:val="0"/>
        <w:color w:val="2D2D2D"/>
        <w:spacing w:val="-1"/>
        <w:w w:val="111"/>
        <w:sz w:val="26"/>
        <w:szCs w:val="26"/>
        <w:lang w:val="en-US" w:eastAsia="en-US" w:bidi="ar-SA"/>
      </w:rPr>
    </w:lvl>
    <w:lvl w:ilvl="5" w:tplc="FFFFFFFF">
      <w:numFmt w:val="bullet"/>
      <w:lvlText w:val="•"/>
      <w:lvlJc w:val="left"/>
      <w:pPr>
        <w:ind w:left="1560" w:hanging="443"/>
      </w:pPr>
      <w:rPr>
        <w:rFonts w:hint="default"/>
        <w:lang w:val="en-US" w:eastAsia="en-US" w:bidi="ar-SA"/>
      </w:rPr>
    </w:lvl>
    <w:lvl w:ilvl="6" w:tplc="FFFFFFFF">
      <w:numFmt w:val="bullet"/>
      <w:lvlText w:val="•"/>
      <w:lvlJc w:val="left"/>
      <w:pPr>
        <w:ind w:left="1580" w:hanging="443"/>
      </w:pPr>
      <w:rPr>
        <w:rFonts w:hint="default"/>
        <w:lang w:val="en-US" w:eastAsia="en-US" w:bidi="ar-SA"/>
      </w:rPr>
    </w:lvl>
    <w:lvl w:ilvl="7" w:tplc="FFFFFFFF">
      <w:numFmt w:val="bullet"/>
      <w:lvlText w:val="•"/>
      <w:lvlJc w:val="left"/>
      <w:pPr>
        <w:ind w:left="2300" w:hanging="443"/>
      </w:pPr>
      <w:rPr>
        <w:rFonts w:hint="default"/>
        <w:lang w:val="en-US" w:eastAsia="en-US" w:bidi="ar-SA"/>
      </w:rPr>
    </w:lvl>
    <w:lvl w:ilvl="8" w:tplc="FFFFFFFF">
      <w:numFmt w:val="bullet"/>
      <w:lvlText w:val="•"/>
      <w:lvlJc w:val="left"/>
      <w:pPr>
        <w:ind w:left="4568" w:hanging="443"/>
      </w:pPr>
      <w:rPr>
        <w:rFonts w:hint="default"/>
        <w:lang w:val="en-US" w:eastAsia="en-US" w:bidi="ar-SA"/>
      </w:rPr>
    </w:lvl>
  </w:abstractNum>
  <w:abstractNum w:abstractNumId="5" w15:restartNumberingAfterBreak="0">
    <w:nsid w:val="78495282"/>
    <w:multiLevelType w:val="hybridMultilevel"/>
    <w:tmpl w:val="3B3AA63E"/>
    <w:lvl w:ilvl="0" w:tplc="40661B66">
      <w:start w:val="4"/>
      <w:numFmt w:val="lowerLetter"/>
      <w:lvlText w:val="%1."/>
      <w:lvlJc w:val="left"/>
      <w:pPr>
        <w:ind w:left="134" w:hanging="287"/>
      </w:pPr>
      <w:rPr>
        <w:rFonts w:ascii="Times New Roman" w:eastAsia="Times New Roman" w:hAnsi="Times New Roman" w:cs="Times New Roman" w:hint="default"/>
        <w:b w:val="0"/>
        <w:bCs w:val="0"/>
        <w:i w:val="0"/>
        <w:iCs w:val="0"/>
        <w:color w:val="2D2D2D"/>
        <w:spacing w:val="0"/>
        <w:w w:val="109"/>
        <w:sz w:val="27"/>
        <w:szCs w:val="27"/>
        <w:lang w:val="en-US" w:eastAsia="en-US" w:bidi="ar-SA"/>
      </w:rPr>
    </w:lvl>
    <w:lvl w:ilvl="1" w:tplc="90BE452E">
      <w:numFmt w:val="bullet"/>
      <w:lvlText w:val="•"/>
      <w:lvlJc w:val="left"/>
      <w:pPr>
        <w:ind w:left="1040" w:hanging="287"/>
      </w:pPr>
      <w:rPr>
        <w:rFonts w:hint="default"/>
        <w:lang w:val="en-US" w:eastAsia="en-US" w:bidi="ar-SA"/>
      </w:rPr>
    </w:lvl>
    <w:lvl w:ilvl="2" w:tplc="826855A8">
      <w:numFmt w:val="bullet"/>
      <w:lvlText w:val="•"/>
      <w:lvlJc w:val="left"/>
      <w:pPr>
        <w:ind w:left="1941" w:hanging="287"/>
      </w:pPr>
      <w:rPr>
        <w:rFonts w:hint="default"/>
        <w:lang w:val="en-US" w:eastAsia="en-US" w:bidi="ar-SA"/>
      </w:rPr>
    </w:lvl>
    <w:lvl w:ilvl="3" w:tplc="61C2CD2A">
      <w:numFmt w:val="bullet"/>
      <w:lvlText w:val="•"/>
      <w:lvlJc w:val="left"/>
      <w:pPr>
        <w:ind w:left="2841" w:hanging="287"/>
      </w:pPr>
      <w:rPr>
        <w:rFonts w:hint="default"/>
        <w:lang w:val="en-US" w:eastAsia="en-US" w:bidi="ar-SA"/>
      </w:rPr>
    </w:lvl>
    <w:lvl w:ilvl="4" w:tplc="5C6AD052">
      <w:numFmt w:val="bullet"/>
      <w:lvlText w:val="•"/>
      <w:lvlJc w:val="left"/>
      <w:pPr>
        <w:ind w:left="3742" w:hanging="287"/>
      </w:pPr>
      <w:rPr>
        <w:rFonts w:hint="default"/>
        <w:lang w:val="en-US" w:eastAsia="en-US" w:bidi="ar-SA"/>
      </w:rPr>
    </w:lvl>
    <w:lvl w:ilvl="5" w:tplc="5830AB8C">
      <w:numFmt w:val="bullet"/>
      <w:lvlText w:val="•"/>
      <w:lvlJc w:val="left"/>
      <w:pPr>
        <w:ind w:left="4643" w:hanging="287"/>
      </w:pPr>
      <w:rPr>
        <w:rFonts w:hint="default"/>
        <w:lang w:val="en-US" w:eastAsia="en-US" w:bidi="ar-SA"/>
      </w:rPr>
    </w:lvl>
    <w:lvl w:ilvl="6" w:tplc="B3184CAC">
      <w:numFmt w:val="bullet"/>
      <w:lvlText w:val="•"/>
      <w:lvlJc w:val="left"/>
      <w:pPr>
        <w:ind w:left="5543" w:hanging="287"/>
      </w:pPr>
      <w:rPr>
        <w:rFonts w:hint="default"/>
        <w:lang w:val="en-US" w:eastAsia="en-US" w:bidi="ar-SA"/>
      </w:rPr>
    </w:lvl>
    <w:lvl w:ilvl="7" w:tplc="FB20C6A6">
      <w:numFmt w:val="bullet"/>
      <w:lvlText w:val="•"/>
      <w:lvlJc w:val="left"/>
      <w:pPr>
        <w:ind w:left="6444" w:hanging="287"/>
      </w:pPr>
      <w:rPr>
        <w:rFonts w:hint="default"/>
        <w:lang w:val="en-US" w:eastAsia="en-US" w:bidi="ar-SA"/>
      </w:rPr>
    </w:lvl>
    <w:lvl w:ilvl="8" w:tplc="78584D0E">
      <w:numFmt w:val="bullet"/>
      <w:lvlText w:val="•"/>
      <w:lvlJc w:val="left"/>
      <w:pPr>
        <w:ind w:left="7345" w:hanging="287"/>
      </w:pPr>
      <w:rPr>
        <w:rFonts w:hint="default"/>
        <w:lang w:val="en-US" w:eastAsia="en-US" w:bidi="ar-SA"/>
      </w:rPr>
    </w:lvl>
  </w:abstractNum>
  <w:num w:numId="1" w16cid:durableId="78255023">
    <w:abstractNumId w:val="5"/>
  </w:num>
  <w:num w:numId="2" w16cid:durableId="659695308">
    <w:abstractNumId w:val="0"/>
  </w:num>
  <w:num w:numId="3" w16cid:durableId="1583103197">
    <w:abstractNumId w:val="3"/>
  </w:num>
  <w:num w:numId="4" w16cid:durableId="837117979">
    <w:abstractNumId w:val="4"/>
  </w:num>
  <w:num w:numId="5" w16cid:durableId="1563566841">
    <w:abstractNumId w:val="1"/>
  </w:num>
  <w:num w:numId="6" w16cid:durableId="1587112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C2A"/>
    <w:rsid w:val="00140EA2"/>
    <w:rsid w:val="002824F3"/>
    <w:rsid w:val="0036637C"/>
    <w:rsid w:val="005F6B63"/>
    <w:rsid w:val="007012F9"/>
    <w:rsid w:val="007534EA"/>
    <w:rsid w:val="00776F6E"/>
    <w:rsid w:val="007C0EB4"/>
    <w:rsid w:val="00B26F7A"/>
    <w:rsid w:val="00D24C2A"/>
    <w:rsid w:val="00E75DA0"/>
    <w:rsid w:val="00F27D5A"/>
    <w:rsid w:val="00FE2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811D6A"/>
  <w15:docId w15:val="{34A3771E-A2DF-45E0-BC54-49472A37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
      <w:ind w:left="30" w:right="62"/>
      <w:jc w:val="center"/>
      <w:outlineLvl w:val="0"/>
    </w:pPr>
    <w:rPr>
      <w:b/>
      <w:bCs/>
      <w:sz w:val="46"/>
      <w:szCs w:val="46"/>
    </w:rPr>
  </w:style>
  <w:style w:type="paragraph" w:styleId="Heading2">
    <w:name w:val="heading 2"/>
    <w:basedOn w:val="Normal"/>
    <w:uiPriority w:val="9"/>
    <w:unhideWhenUsed/>
    <w:qFormat/>
    <w:pPr>
      <w:ind w:left="581" w:hanging="497"/>
      <w:outlineLvl w:val="1"/>
    </w:pPr>
    <w:rPr>
      <w:b/>
      <w:bCs/>
      <w:sz w:val="32"/>
      <w:szCs w:val="32"/>
      <w:u w:val="single" w:color="000000"/>
    </w:rPr>
  </w:style>
  <w:style w:type="paragraph" w:styleId="Heading3">
    <w:name w:val="heading 3"/>
    <w:basedOn w:val="Normal"/>
    <w:uiPriority w:val="9"/>
    <w:unhideWhenUsed/>
    <w:qFormat/>
    <w:pPr>
      <w:ind w:left="113" w:hanging="445"/>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7"/>
      <w:szCs w:val="27"/>
    </w:rPr>
  </w:style>
  <w:style w:type="paragraph" w:styleId="ListParagraph">
    <w:name w:val="List Paragraph"/>
    <w:basedOn w:val="Normal"/>
    <w:uiPriority w:val="1"/>
    <w:qFormat/>
    <w:pPr>
      <w:ind w:left="126" w:hanging="72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E2F76"/>
    <w:rPr>
      <w:color w:val="0000FF" w:themeColor="hyperlink"/>
      <w:u w:val="single"/>
    </w:rPr>
  </w:style>
  <w:style w:type="character" w:styleId="UnresolvedMention">
    <w:name w:val="Unresolved Mention"/>
    <w:basedOn w:val="DefaultParagraphFont"/>
    <w:uiPriority w:val="99"/>
    <w:semiHidden/>
    <w:unhideWhenUsed/>
    <w:rsid w:val="00FE2F76"/>
    <w:rPr>
      <w:color w:val="605E5C"/>
      <w:shd w:val="clear" w:color="auto" w:fill="E1DFDD"/>
    </w:rPr>
  </w:style>
  <w:style w:type="paragraph" w:styleId="Header">
    <w:name w:val="header"/>
    <w:basedOn w:val="Normal"/>
    <w:link w:val="HeaderChar"/>
    <w:uiPriority w:val="99"/>
    <w:unhideWhenUsed/>
    <w:rsid w:val="00FE2F76"/>
    <w:pPr>
      <w:tabs>
        <w:tab w:val="center" w:pos="4680"/>
        <w:tab w:val="right" w:pos="9360"/>
      </w:tabs>
    </w:pPr>
  </w:style>
  <w:style w:type="character" w:customStyle="1" w:styleId="HeaderChar">
    <w:name w:val="Header Char"/>
    <w:basedOn w:val="DefaultParagraphFont"/>
    <w:link w:val="Header"/>
    <w:uiPriority w:val="99"/>
    <w:rsid w:val="00FE2F76"/>
    <w:rPr>
      <w:rFonts w:ascii="Times New Roman" w:eastAsia="Times New Roman" w:hAnsi="Times New Roman" w:cs="Times New Roman"/>
    </w:rPr>
  </w:style>
  <w:style w:type="paragraph" w:styleId="Footer">
    <w:name w:val="footer"/>
    <w:basedOn w:val="Normal"/>
    <w:link w:val="FooterChar"/>
    <w:uiPriority w:val="99"/>
    <w:unhideWhenUsed/>
    <w:rsid w:val="00FE2F76"/>
    <w:pPr>
      <w:tabs>
        <w:tab w:val="center" w:pos="4680"/>
        <w:tab w:val="right" w:pos="9360"/>
      </w:tabs>
    </w:pPr>
  </w:style>
  <w:style w:type="character" w:customStyle="1" w:styleId="FooterChar">
    <w:name w:val="Footer Char"/>
    <w:basedOn w:val="DefaultParagraphFont"/>
    <w:link w:val="Footer"/>
    <w:uiPriority w:val="99"/>
    <w:rsid w:val="00FE2F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ownofgrotonn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1726</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K</dc:creator>
  <cp:lastModifiedBy>Robin Cargian</cp:lastModifiedBy>
  <cp:revision>3</cp:revision>
  <cp:lastPrinted>2025-03-11T18:59:00Z</cp:lastPrinted>
  <dcterms:created xsi:type="dcterms:W3CDTF">2025-03-07T13:52:00Z</dcterms:created>
  <dcterms:modified xsi:type="dcterms:W3CDTF">2025-03-11T19:03:00Z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2025-02-10T00:00:00Z</vt:filetime>
  </property>
  <property fmtid="{D5CDD505-2E9C-101B-9397-08002B2CF9AE}" pid="3" name="Creator">
    <vt:lpwstr>PFU ScanSnap Manager 7.2.71 #S1300i</vt:lpwstr>
  </property>
  <property fmtid="{D5CDD505-2E9C-101B-9397-08002B2CF9AE}" pid="4" name="LastSaved">
    <vt:filetime>2025-02-25T00:00:00Z</vt:filetime>
  </property>
  <property fmtid="{D5CDD505-2E9C-101B-9397-08002B2CF9AE}" pid="5" name="Producer">
    <vt:lpwstr>PFUPDF Engine 1.3.20</vt:lpwstr>
  </property>
</Properties>
</file>